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E0F" w:rsidRDefault="00402E0F">
      <w:pPr>
        <w:widowControl w:val="0"/>
        <w:autoSpaceDE w:val="0"/>
        <w:autoSpaceDN w:val="0"/>
        <w:adjustRightInd w:val="0"/>
        <w:spacing w:after="0" w:line="240" w:lineRule="auto"/>
        <w:rPr>
          <w:rFonts w:cs="Times New Roman"/>
          <w:szCs w:val="24"/>
        </w:rPr>
      </w:pPr>
      <w:bookmarkStart w:id="0" w:name="_GoBack"/>
      <w:bookmarkEnd w:id="0"/>
      <w:r>
        <w:rPr>
          <w:rFonts w:cs="Times New Roman"/>
          <w:szCs w:val="24"/>
        </w:rPr>
        <w:br/>
      </w:r>
    </w:p>
    <w:p w:rsidR="00402E0F" w:rsidRDefault="00402E0F">
      <w:pPr>
        <w:widowControl w:val="0"/>
        <w:autoSpaceDE w:val="0"/>
        <w:autoSpaceDN w:val="0"/>
        <w:adjustRightInd w:val="0"/>
        <w:spacing w:after="0" w:line="240" w:lineRule="auto"/>
        <w:jc w:val="both"/>
        <w:outlineLvl w:val="0"/>
        <w:rPr>
          <w:rFonts w:cs="Times New Roman"/>
          <w:szCs w:val="24"/>
        </w:rPr>
      </w:pPr>
    </w:p>
    <w:p w:rsidR="00402E0F" w:rsidRDefault="00402E0F">
      <w:pPr>
        <w:widowControl w:val="0"/>
        <w:autoSpaceDE w:val="0"/>
        <w:autoSpaceDN w:val="0"/>
        <w:adjustRightInd w:val="0"/>
        <w:spacing w:after="0" w:line="240" w:lineRule="auto"/>
        <w:jc w:val="both"/>
        <w:outlineLvl w:val="0"/>
        <w:rPr>
          <w:rFonts w:cs="Times New Roman"/>
          <w:szCs w:val="24"/>
        </w:rPr>
      </w:pPr>
      <w:bookmarkStart w:id="1" w:name="Par1"/>
      <w:bookmarkEnd w:id="1"/>
      <w:r>
        <w:rPr>
          <w:rFonts w:cs="Times New Roman"/>
          <w:szCs w:val="24"/>
        </w:rPr>
        <w:t>Зарегистрировано в Минюсте России 30 октября 2014 г. N 34524</w:t>
      </w:r>
    </w:p>
    <w:p w:rsidR="00402E0F" w:rsidRDefault="00402E0F">
      <w:pPr>
        <w:widowControl w:val="0"/>
        <w:pBdr>
          <w:top w:val="single" w:sz="6" w:space="0" w:color="auto"/>
        </w:pBdr>
        <w:autoSpaceDE w:val="0"/>
        <w:autoSpaceDN w:val="0"/>
        <w:adjustRightInd w:val="0"/>
        <w:spacing w:before="100" w:after="100" w:line="240" w:lineRule="auto"/>
        <w:jc w:val="both"/>
        <w:rPr>
          <w:rFonts w:cs="Times New Roman"/>
          <w:sz w:val="2"/>
          <w:szCs w:val="2"/>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center"/>
        <w:rPr>
          <w:rFonts w:cs="Times New Roman"/>
          <w:b/>
          <w:bCs/>
          <w:szCs w:val="24"/>
        </w:rPr>
      </w:pPr>
      <w:r>
        <w:rPr>
          <w:rFonts w:cs="Times New Roman"/>
          <w:b/>
          <w:bCs/>
          <w:szCs w:val="24"/>
        </w:rPr>
        <w:t>МИНИСТЕРСТВО ПРИРОДНЫХ РЕСУРСОВ И ЭКОЛОГИИ</w:t>
      </w:r>
    </w:p>
    <w:p w:rsidR="00402E0F" w:rsidRDefault="00402E0F">
      <w:pPr>
        <w:widowControl w:val="0"/>
        <w:autoSpaceDE w:val="0"/>
        <w:autoSpaceDN w:val="0"/>
        <w:adjustRightInd w:val="0"/>
        <w:spacing w:after="0" w:line="240" w:lineRule="auto"/>
        <w:jc w:val="center"/>
        <w:rPr>
          <w:rFonts w:cs="Times New Roman"/>
          <w:b/>
          <w:bCs/>
          <w:szCs w:val="24"/>
        </w:rPr>
      </w:pPr>
      <w:r>
        <w:rPr>
          <w:rFonts w:cs="Times New Roman"/>
          <w:b/>
          <w:bCs/>
          <w:szCs w:val="24"/>
        </w:rPr>
        <w:t>РОССИЙСКОЙ ФЕДЕРАЦИИ</w:t>
      </w:r>
    </w:p>
    <w:p w:rsidR="00402E0F" w:rsidRDefault="00402E0F">
      <w:pPr>
        <w:widowControl w:val="0"/>
        <w:autoSpaceDE w:val="0"/>
        <w:autoSpaceDN w:val="0"/>
        <w:adjustRightInd w:val="0"/>
        <w:spacing w:after="0" w:line="240" w:lineRule="auto"/>
        <w:jc w:val="center"/>
        <w:rPr>
          <w:rFonts w:cs="Times New Roman"/>
          <w:b/>
          <w:bCs/>
          <w:szCs w:val="24"/>
        </w:rPr>
      </w:pPr>
    </w:p>
    <w:p w:rsidR="00402E0F" w:rsidRDefault="00402E0F">
      <w:pPr>
        <w:widowControl w:val="0"/>
        <w:autoSpaceDE w:val="0"/>
        <w:autoSpaceDN w:val="0"/>
        <w:adjustRightInd w:val="0"/>
        <w:spacing w:after="0" w:line="240" w:lineRule="auto"/>
        <w:jc w:val="center"/>
        <w:rPr>
          <w:rFonts w:cs="Times New Roman"/>
          <w:b/>
          <w:bCs/>
          <w:szCs w:val="24"/>
        </w:rPr>
      </w:pPr>
      <w:r>
        <w:rPr>
          <w:rFonts w:cs="Times New Roman"/>
          <w:b/>
          <w:bCs/>
          <w:szCs w:val="24"/>
        </w:rPr>
        <w:t>ПРИКАЗ</w:t>
      </w:r>
    </w:p>
    <w:p w:rsidR="00402E0F" w:rsidRDefault="00402E0F">
      <w:pPr>
        <w:widowControl w:val="0"/>
        <w:autoSpaceDE w:val="0"/>
        <w:autoSpaceDN w:val="0"/>
        <w:adjustRightInd w:val="0"/>
        <w:spacing w:after="0" w:line="240" w:lineRule="auto"/>
        <w:jc w:val="center"/>
        <w:rPr>
          <w:rFonts w:cs="Times New Roman"/>
          <w:b/>
          <w:bCs/>
          <w:szCs w:val="24"/>
        </w:rPr>
      </w:pPr>
      <w:r>
        <w:rPr>
          <w:rFonts w:cs="Times New Roman"/>
          <w:b/>
          <w:bCs/>
          <w:szCs w:val="24"/>
        </w:rPr>
        <w:t>от 2 июля 2014 г. N 298</w:t>
      </w:r>
    </w:p>
    <w:p w:rsidR="00402E0F" w:rsidRDefault="00402E0F">
      <w:pPr>
        <w:widowControl w:val="0"/>
        <w:autoSpaceDE w:val="0"/>
        <w:autoSpaceDN w:val="0"/>
        <w:adjustRightInd w:val="0"/>
        <w:spacing w:after="0" w:line="240" w:lineRule="auto"/>
        <w:jc w:val="center"/>
        <w:rPr>
          <w:rFonts w:cs="Times New Roman"/>
          <w:b/>
          <w:bCs/>
          <w:szCs w:val="24"/>
        </w:rPr>
      </w:pPr>
    </w:p>
    <w:p w:rsidR="00402E0F" w:rsidRDefault="00402E0F">
      <w:pPr>
        <w:widowControl w:val="0"/>
        <w:autoSpaceDE w:val="0"/>
        <w:autoSpaceDN w:val="0"/>
        <w:adjustRightInd w:val="0"/>
        <w:spacing w:after="0" w:line="240" w:lineRule="auto"/>
        <w:jc w:val="center"/>
        <w:rPr>
          <w:rFonts w:cs="Times New Roman"/>
          <w:b/>
          <w:bCs/>
          <w:szCs w:val="24"/>
        </w:rPr>
      </w:pPr>
      <w:r>
        <w:rPr>
          <w:rFonts w:cs="Times New Roman"/>
          <w:b/>
          <w:bCs/>
          <w:szCs w:val="24"/>
        </w:rPr>
        <w:t>ОБ УТВЕРЖДЕНИИ ПОРЯДКА</w:t>
      </w:r>
    </w:p>
    <w:p w:rsidR="00402E0F" w:rsidRDefault="00402E0F">
      <w:pPr>
        <w:widowControl w:val="0"/>
        <w:autoSpaceDE w:val="0"/>
        <w:autoSpaceDN w:val="0"/>
        <w:adjustRightInd w:val="0"/>
        <w:spacing w:after="0" w:line="240" w:lineRule="auto"/>
        <w:jc w:val="center"/>
        <w:rPr>
          <w:rFonts w:cs="Times New Roman"/>
          <w:b/>
          <w:bCs/>
          <w:szCs w:val="24"/>
        </w:rPr>
      </w:pPr>
      <w:r>
        <w:rPr>
          <w:rFonts w:cs="Times New Roman"/>
          <w:b/>
          <w:bCs/>
          <w:szCs w:val="24"/>
        </w:rPr>
        <w:t>ЗАГОТОВКИ, ОБРАБОТКИ, ХРАНЕНИЯ И ИСПОЛЬЗОВАНИЯ СЕМЯН</w:t>
      </w:r>
    </w:p>
    <w:p w:rsidR="00402E0F" w:rsidRDefault="00402E0F">
      <w:pPr>
        <w:widowControl w:val="0"/>
        <w:autoSpaceDE w:val="0"/>
        <w:autoSpaceDN w:val="0"/>
        <w:adjustRightInd w:val="0"/>
        <w:spacing w:after="0" w:line="240" w:lineRule="auto"/>
        <w:jc w:val="center"/>
        <w:rPr>
          <w:rFonts w:cs="Times New Roman"/>
          <w:b/>
          <w:bCs/>
          <w:szCs w:val="24"/>
        </w:rPr>
      </w:pPr>
      <w:r>
        <w:rPr>
          <w:rFonts w:cs="Times New Roman"/>
          <w:b/>
          <w:bCs/>
          <w:szCs w:val="24"/>
        </w:rPr>
        <w:t>ЛЕСНЫХ РАСТЕНИЙ</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В целях реализации положений </w:t>
      </w:r>
      <w:hyperlink r:id="rId5" w:history="1">
        <w:r>
          <w:rPr>
            <w:rFonts w:cs="Times New Roman"/>
            <w:color w:val="0000FF"/>
            <w:szCs w:val="24"/>
          </w:rPr>
          <w:t>статьи 21</w:t>
        </w:r>
      </w:hyperlink>
      <w:r>
        <w:rPr>
          <w:rFonts w:cs="Times New Roman"/>
          <w:szCs w:val="24"/>
        </w:rPr>
        <w:t xml:space="preserve"> Федерального закона от 17 декабря 1997 г. N 149-ФЗ "О семеноводстве" (Собрание законодательства Российской Федерации, 1997, N 51, ст. 5715; 2011, N 30, ст. 4596) и в соответствии с </w:t>
      </w:r>
      <w:hyperlink r:id="rId6" w:history="1">
        <w:r>
          <w:rPr>
            <w:rFonts w:cs="Times New Roman"/>
            <w:color w:val="0000FF"/>
            <w:szCs w:val="24"/>
          </w:rPr>
          <w:t>Положением</w:t>
        </w:r>
      </w:hyperlink>
      <w:r>
        <w:rPr>
          <w:rFonts w:cs="Times New Roman"/>
          <w:szCs w:val="24"/>
        </w:rPr>
        <w:t xml:space="preserve"> о Министерстве природных ресурсов и экологии Российской Федерации, утвержденным постановлением Правительства Российской Федерации от 29 мая 2008 г. N 404 (Собрание законодательства Российской Федерации, 2008, N 22, ст. 2581, N 42, ст. 4825, N 46, ст. 5337; 2009, N 3, ст. 378, N 6, ст. 738, N 33, ст. 4088, N 34, ст. 4192, N 49, ст. 5976; 2010, N 5, ст. 538, N 10, ст. 1094, N 14, ст. 1656, N 26, ст. 3350, N 31, ст. 4251, ст. 4268, N 38, ст. 4835; 2011, N 6, ст. 888, N 14, ст. 1935, N 36, ст. 5149; 2012, N 7, ст. 865, N 11, ст. 1294, N </w:t>
      </w:r>
      <w:proofErr w:type="gramStart"/>
      <w:r>
        <w:rPr>
          <w:rFonts w:cs="Times New Roman"/>
          <w:szCs w:val="24"/>
        </w:rPr>
        <w:t>19, ст. 2440, N 28, ст. 3905, N 37, ст. 5001, N 46, ст. 6342, N 51, ст. 7223; 2013, N 16, ст. 1964, N 24, ст. 2999, N 28, ст. 3832, N 30, ст. 4113, N 33, ст. 4386, N 38, ст. 4827, N 44, ст. 5759, N 45, ст. 5822, N 46, ст. 5944;</w:t>
      </w:r>
      <w:proofErr w:type="gramEnd"/>
      <w:r>
        <w:rPr>
          <w:rFonts w:cs="Times New Roman"/>
          <w:szCs w:val="24"/>
        </w:rPr>
        <w:t xml:space="preserve"> </w:t>
      </w:r>
      <w:proofErr w:type="gramStart"/>
      <w:r>
        <w:rPr>
          <w:rFonts w:cs="Times New Roman"/>
          <w:szCs w:val="24"/>
        </w:rPr>
        <w:t>2014, N 2, ст. 123; 2014, N 16, ст. 1898), приказываю:</w:t>
      </w:r>
      <w:proofErr w:type="gramEnd"/>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утвердить прилагаемый </w:t>
      </w:r>
      <w:hyperlink w:anchor="Par28" w:history="1">
        <w:r>
          <w:rPr>
            <w:rFonts w:cs="Times New Roman"/>
            <w:color w:val="0000FF"/>
            <w:szCs w:val="24"/>
          </w:rPr>
          <w:t>Порядок</w:t>
        </w:r>
      </w:hyperlink>
      <w:r>
        <w:rPr>
          <w:rFonts w:cs="Times New Roman"/>
          <w:szCs w:val="24"/>
        </w:rPr>
        <w:t xml:space="preserve"> заготовки, обработки, хранения и использования семян лесных растений.</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Министр</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С.Е.ДОНСКОЙ</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right"/>
        <w:outlineLvl w:val="0"/>
        <w:rPr>
          <w:rFonts w:cs="Times New Roman"/>
          <w:szCs w:val="24"/>
        </w:rPr>
      </w:pPr>
      <w:bookmarkStart w:id="2" w:name="Par24"/>
      <w:bookmarkEnd w:id="2"/>
      <w:r>
        <w:rPr>
          <w:rFonts w:cs="Times New Roman"/>
          <w:szCs w:val="24"/>
        </w:rPr>
        <w:t>Утвержден</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приказом Минприроды России</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от 02.07.2014 N 298</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center"/>
        <w:rPr>
          <w:rFonts w:cs="Times New Roman"/>
          <w:b/>
          <w:bCs/>
          <w:szCs w:val="24"/>
        </w:rPr>
      </w:pPr>
      <w:bookmarkStart w:id="3" w:name="Par28"/>
      <w:bookmarkEnd w:id="3"/>
      <w:r>
        <w:rPr>
          <w:rFonts w:cs="Times New Roman"/>
          <w:b/>
          <w:bCs/>
          <w:szCs w:val="24"/>
        </w:rPr>
        <w:t>ПОРЯДОК</w:t>
      </w:r>
    </w:p>
    <w:p w:rsidR="00402E0F" w:rsidRDefault="00402E0F">
      <w:pPr>
        <w:widowControl w:val="0"/>
        <w:autoSpaceDE w:val="0"/>
        <w:autoSpaceDN w:val="0"/>
        <w:adjustRightInd w:val="0"/>
        <w:spacing w:after="0" w:line="240" w:lineRule="auto"/>
        <w:jc w:val="center"/>
        <w:rPr>
          <w:rFonts w:cs="Times New Roman"/>
          <w:b/>
          <w:bCs/>
          <w:szCs w:val="24"/>
        </w:rPr>
      </w:pPr>
      <w:r>
        <w:rPr>
          <w:rFonts w:cs="Times New Roman"/>
          <w:b/>
          <w:bCs/>
          <w:szCs w:val="24"/>
        </w:rPr>
        <w:t>ЗАГОТОВКИ, ОБРАБОТКИ, ХРАНЕНИЯ И ИСПОЛЬЗОВАНИЯ СЕМЯН</w:t>
      </w:r>
    </w:p>
    <w:p w:rsidR="00402E0F" w:rsidRDefault="00402E0F">
      <w:pPr>
        <w:widowControl w:val="0"/>
        <w:autoSpaceDE w:val="0"/>
        <w:autoSpaceDN w:val="0"/>
        <w:adjustRightInd w:val="0"/>
        <w:spacing w:after="0" w:line="240" w:lineRule="auto"/>
        <w:jc w:val="center"/>
        <w:rPr>
          <w:rFonts w:cs="Times New Roman"/>
          <w:b/>
          <w:bCs/>
          <w:szCs w:val="24"/>
        </w:rPr>
      </w:pPr>
      <w:r>
        <w:rPr>
          <w:rFonts w:cs="Times New Roman"/>
          <w:b/>
          <w:bCs/>
          <w:szCs w:val="24"/>
        </w:rPr>
        <w:t>ЛЕСНЫХ РАСТЕНИЙ</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center"/>
        <w:outlineLvl w:val="1"/>
        <w:rPr>
          <w:rFonts w:cs="Times New Roman"/>
          <w:szCs w:val="24"/>
        </w:rPr>
      </w:pPr>
      <w:bookmarkStart w:id="4" w:name="Par32"/>
      <w:bookmarkEnd w:id="4"/>
      <w:r>
        <w:rPr>
          <w:rFonts w:cs="Times New Roman"/>
          <w:szCs w:val="24"/>
        </w:rPr>
        <w:t>I. ОБЩИЕ ПОЛОЖЕНИЯ</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1. Настоящий Порядок заготовки, обработки, хранения и использования семян лесных растений (далее - Порядок) разработан в целях реализации положений </w:t>
      </w:r>
      <w:hyperlink r:id="rId7" w:history="1">
        <w:r>
          <w:rPr>
            <w:rFonts w:cs="Times New Roman"/>
            <w:color w:val="0000FF"/>
            <w:szCs w:val="24"/>
          </w:rPr>
          <w:t>статьи 21</w:t>
        </w:r>
      </w:hyperlink>
      <w:r>
        <w:rPr>
          <w:rFonts w:cs="Times New Roman"/>
          <w:szCs w:val="24"/>
        </w:rPr>
        <w:t xml:space="preserve"> Федерального закона от 17.12.1997 N 149-ФЗ "О семеноводстве" (Собрание законодательства Российской Федерации, 1997, N 51, ст. 5715; 2011, N 30, ст. 4596), далее </w:t>
      </w:r>
      <w:r>
        <w:rPr>
          <w:rFonts w:cs="Times New Roman"/>
          <w:szCs w:val="24"/>
        </w:rPr>
        <w:lastRenderedPageBreak/>
        <w:t>- Федеральный закон "О семеноводстве".</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2. Порядок распространяется на деятельность физических и юридических лиц, осуществляющих заготовку, обработку, хранение и использование семян лесных растений (далее - семена) в целях обеспечения воспроизводства лесов и лесоразведения.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3. Для целей настоящего порядка в соответствии с Федеральным </w:t>
      </w:r>
      <w:hyperlink r:id="rId8" w:history="1">
        <w:r>
          <w:rPr>
            <w:rFonts w:cs="Times New Roman"/>
            <w:color w:val="0000FF"/>
            <w:szCs w:val="24"/>
          </w:rPr>
          <w:t>законом</w:t>
        </w:r>
      </w:hyperlink>
      <w:r>
        <w:rPr>
          <w:rFonts w:cs="Times New Roman"/>
          <w:szCs w:val="24"/>
        </w:rPr>
        <w:t xml:space="preserve"> "О семеноводстве" под семенами понимаются части растений (клубни, луковицы, плоды, саженцы, собственно семена, соплодия, части сложных плодов и другие), применяемые для воспроизводства видов лесных растений.</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center"/>
        <w:outlineLvl w:val="1"/>
        <w:rPr>
          <w:rFonts w:cs="Times New Roman"/>
          <w:szCs w:val="24"/>
        </w:rPr>
      </w:pPr>
      <w:bookmarkStart w:id="5" w:name="Par38"/>
      <w:bookmarkEnd w:id="5"/>
      <w:r>
        <w:rPr>
          <w:rFonts w:cs="Times New Roman"/>
          <w:szCs w:val="24"/>
        </w:rPr>
        <w:t>II. ТРЕБОВАНИЯ К ЗАГОТОВКЕ СЕМЯН</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4. Заготовка семян осуществляется на объектах лесного семеноводства, а также в плюсовых и нормальных насаждениях.</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5. Заготовке семян предшествуют мероприятия по определению мест их заготовки: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а) прогноз урожая семян, который осуществляется посредством проведения фенологических наблюдений по фазам: массового цветения, массового образования завязей, массового созревания семян и ведением журнала фенологических наблюдений (</w:t>
      </w:r>
      <w:hyperlink w:anchor="Par270" w:history="1">
        <w:r>
          <w:rPr>
            <w:rFonts w:cs="Times New Roman"/>
            <w:color w:val="0000FF"/>
            <w:szCs w:val="24"/>
          </w:rPr>
          <w:t>приложение 1</w:t>
        </w:r>
      </w:hyperlink>
      <w:r>
        <w:rPr>
          <w:rFonts w:cs="Times New Roman"/>
          <w:szCs w:val="24"/>
        </w:rPr>
        <w:t xml:space="preserve"> к настоящему Порядку);</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б) учет урожая семян (определение хозяйственно возможного сбора семян), осуществляется путем обследования конкретных мест заготовки семян с целью определения их доступности в период заготовки, определения объемов заготовки семян на единице площади и ведением сводной ведомости учета урожая семян (</w:t>
      </w:r>
      <w:hyperlink w:anchor="Par333" w:history="1">
        <w:r>
          <w:rPr>
            <w:rFonts w:cs="Times New Roman"/>
            <w:color w:val="0000FF"/>
            <w:szCs w:val="24"/>
          </w:rPr>
          <w:t>приложение 2</w:t>
        </w:r>
      </w:hyperlink>
      <w:r>
        <w:rPr>
          <w:rFonts w:cs="Times New Roman"/>
          <w:szCs w:val="24"/>
        </w:rPr>
        <w:t xml:space="preserve"> к настоящему Порядку).</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6. Применяемые методы осуществления прогноза, учета урожая семян (определения хозяйственно возможного сбора семян) должны обеспечивать необходимую точность и достоверность определения количественных показателей.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7. Прогноз урожая семян осуществляется на основе определения календарных сроков массового наступления цветения, образования завязей и созревания семян (семенного сырья). Массовое наступление каждой фазы отмечают датой, когда эта фаза наступает более чем у 50% растений наблюдаемого вида.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Прогноз урожая семян может быть долгосрочным - за 1 - 2 года до созревания семян и краткосрочным - за 3 - 5 месяцев в зависимости от биологических особенностей видов лесных растений.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Прогноз урожая семян хвойных растений осуществляется на основе учета женских стробил и озими (шишек, созревание которых ожидается в следующем календарном году).</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При проведении фенологических наблюдений определяется интенсивность плодоношения (семеношения) видов лесных растений по всем возможным местам заготовки. Многолетние данные фенологических наблюдений используются для определения (уточнения) периодичности и интенсивности плодоношения (семеношения) соответствующих видов лесных растений.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8. Учет урожая семян (хозяйственно возможного сбора семян) проводят перед началом массового созревания семян.</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В насаждениях (в том числе на лесосеках) и в плюсовых насаждениях учет урожая семян осуществляется на временных пробных площадях, закладываемых и размещаемых таким образом, чтобы они наиболее полно характеризовали плодоношение (семеношение) соответствующего вида лесных растений в различных местах заготовки. Для этого перед закладкой пробных площадей все места заготовки разделяют на однородные группы (страты), в каждой из которых закладывают по одной пробной площади.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На лесосеменных плантациях и на постоянных лесосеменных участках учет урожая семян осуществляется на постоянных пробных площадях (выделенных в натуре семенных растениях) по одной пробной площади на каждый из этих объектов.</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На пробных площадях должно быть представлено не менее 50 деревьев </w:t>
      </w:r>
      <w:r>
        <w:rPr>
          <w:rFonts w:cs="Times New Roman"/>
          <w:szCs w:val="24"/>
        </w:rPr>
        <w:lastRenderedPageBreak/>
        <w:t>соответствующего вида лесных растений.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9. Для определения объемов хозяйственно возможного сбора семян используются показатели их выхода в процентах от массы семенного сырья в условиях конкретного региона, с учетом существующей практики переработки лесосеменного сырья.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10. Физические и юридические лица, получившие данные по прогнозу, учету урожая и определению хозяйственно возможного сбора семян на конкретном лесном участке для целей последующей их заготовки, предоставляют эти данные органам государственной власти, органам местного самоуправления.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11. Данные по прогнозу, учету урожая и определению хозяйственно возможного сбора семян используются органами государственной власти и органами местного самоуправления при определении объемов заготовки семян для обеспечения воспроизводства видов лесных растений при искусственном и комбинированном восстановлении лесов и лесоразведении, в том числе для формирования страховых фондов семян.</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12. Во избежание заготовки низкокачественных и некондиционных семян, а также зараженных карантинными болезнями растений и поврежденных вредными организмами, перед началом массовой заготовки проводится предварительное определение посевных качеств семян (по результатам анализа проб).</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Анализ проб осуществляется лесосеменными станциями, а также аккредитованными физическими и юридическими лицами. Результаты анализа таких проб семян являются основанием для принятия решения о целесообразности проведения их массовой заготовки.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13. При заготовке семян (семенного сырья) обеспечивается соблюдение оптимальных сроков их созревания (не ранее наступления физиологической зрелости), в соответствии с </w:t>
      </w:r>
      <w:hyperlink w:anchor="Par397" w:history="1">
        <w:r>
          <w:rPr>
            <w:rFonts w:cs="Times New Roman"/>
            <w:color w:val="0000FF"/>
            <w:szCs w:val="24"/>
          </w:rPr>
          <w:t>приложением 3</w:t>
        </w:r>
      </w:hyperlink>
      <w:r>
        <w:rPr>
          <w:rFonts w:cs="Times New Roman"/>
          <w:szCs w:val="24"/>
        </w:rPr>
        <w:t xml:space="preserve"> к настоящему Порядку.</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Приоритетной является заготовка семян (семенного сырья) с объектов лесного семеноводства, предназначенных для производства улучшенных семян.</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14. Заготовка семян (семенного сырья) с растущих деревьев осуществляется с применением соответствующих механизмов, агрегатов и устройств.</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Способы заготовки семян (семенного сырья) с растущих деревьев должны обеспечивать их сохранность, а также сохранность урожая семян следующего года.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При заготовке семян (семенного сырья) запрещается: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обрубка плодоносящих ветвей (за исключением заготовки семян (семенного сырья) на лесосеменных плантациях и постоянных лесосеменных участках одновременно с формированием крон семенных деревьев;</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сбор шишек сосны обыкновенной с применением очесывающих съемных приспособлений (при наличии на ветвях шишек (озими) урожая следующего года);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применение тяжелого </w:t>
      </w:r>
      <w:proofErr w:type="gramStart"/>
      <w:r>
        <w:rPr>
          <w:rFonts w:cs="Times New Roman"/>
          <w:szCs w:val="24"/>
        </w:rPr>
        <w:t>колота</w:t>
      </w:r>
      <w:proofErr w:type="gramEnd"/>
      <w:r>
        <w:rPr>
          <w:rFonts w:cs="Times New Roman"/>
          <w:szCs w:val="24"/>
        </w:rPr>
        <w:t>, а также других приемов заготовки, вызывающих повреждения деревьев.</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Во избежание потерь шишек хвойных пород и плодов лиственных пород (ясень, клен, ольха) их заготовку со срубленных деревьев осуществляют до трелевки хлыстов.</w:t>
      </w:r>
    </w:p>
    <w:p w:rsidR="00402E0F" w:rsidRDefault="00402E0F">
      <w:pPr>
        <w:widowControl w:val="0"/>
        <w:autoSpaceDE w:val="0"/>
        <w:autoSpaceDN w:val="0"/>
        <w:adjustRightInd w:val="0"/>
        <w:spacing w:after="0" w:line="240" w:lineRule="auto"/>
        <w:ind w:firstLine="540"/>
        <w:jc w:val="both"/>
        <w:rPr>
          <w:rFonts w:cs="Times New Roman"/>
          <w:szCs w:val="24"/>
        </w:rPr>
      </w:pPr>
      <w:proofErr w:type="gramStart"/>
      <w:r>
        <w:rPr>
          <w:rFonts w:cs="Times New Roman"/>
          <w:szCs w:val="24"/>
        </w:rPr>
        <w:t>Сбор шишек, плодов и семян ряда древесных растений (сосны кедровой, дуб, орех, каштан, бук, граб, ильмовые, робиния и другие) осуществляют после их массового опадения - с поверхности земли или разостланных пологов.</w:t>
      </w:r>
      <w:proofErr w:type="gramEnd"/>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15. При заготовке семян (семенного сырья) в лесных насаждениях, в том числе при рубках ухода за лесами (прореживание, проходные рубки), рубках спелых и перестойных насаждений, запрещается заготовка семян (семенного сырья) с деревьев, отставших в росте, ослабленных, а также поврежденных вредными организмами.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16. Заготовка семян (семенного сырья) производится раздельно по видам лесных растений.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Для обеспечения формирования однородных по происхождению и посевным качествам партий семян (семенного сырья), в отдельные партии при заготовке выделяются </w:t>
      </w:r>
      <w:r>
        <w:rPr>
          <w:rFonts w:cs="Times New Roman"/>
          <w:szCs w:val="24"/>
        </w:rPr>
        <w:lastRenderedPageBreak/>
        <w:t>семена (семенное сырье), заготовленные:</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на одном объекте лесного семеноводства, в том числе - с плюсового дерева;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в насаждении одного происхождения (естественного или искусственного), произрастающего в однородных условиях (типах лесорастительных условий), на одной высоте над уровнем моря и склоне одной экспозиции (в горных условиях), одной группы возраста, одного урожая, одного времени заготовки.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Для лесных растений с отчетливо выделяющимися фенологическими формами (дуб, бук, ель, осина и другие виды) заготовка семян осуществляется раздельно по этим формам.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17. Смешение семян (семенного сырья), не соответствующих признакам однородности, а также разной видовой принадлежности не допускается.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Если места заготовки семян (семенного сырья) различаются хотя бы по одному из перечисленных критериев, заготовленные шишки, плоды, семена формируются в отдельную партию.</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Масса партии семенного сырья не ограничивается.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При формировании партий семенного сырья проводится его очистка от посторонних примесей.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18. Формирование партий семенного сырья осуществляется под контролем отборщика проб. Отборщик проб ведет также учет и оформление документации на партии семян (семенного сырья).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19. На каждую партию семенного сырья составляется документ, подтверждающий ее происхождение, содержащий следующую информацию:</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наименование юридического или физического лица, сформировавшего партию семенного сырья с указанием местонахождения или адреса, подчиненности (при наличии таковой), номера телефона и факса;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наименование видового названия лесного растения (русское и латинское);</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масса партии в килограммах (цифрой и прописью);</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индекс партии семенного сырья;</w:t>
      </w:r>
    </w:p>
    <w:p w:rsidR="00402E0F" w:rsidRDefault="00402E0F">
      <w:pPr>
        <w:widowControl w:val="0"/>
        <w:autoSpaceDE w:val="0"/>
        <w:autoSpaceDN w:val="0"/>
        <w:adjustRightInd w:val="0"/>
        <w:spacing w:after="0" w:line="240" w:lineRule="auto"/>
        <w:ind w:firstLine="540"/>
        <w:jc w:val="both"/>
        <w:rPr>
          <w:rFonts w:cs="Times New Roman"/>
          <w:szCs w:val="24"/>
        </w:rPr>
      </w:pPr>
      <w:proofErr w:type="gramStart"/>
      <w:r>
        <w:rPr>
          <w:rFonts w:cs="Times New Roman"/>
          <w:szCs w:val="24"/>
        </w:rPr>
        <w:t>время сбора семенного сырья (число, месяц, год), место сбора семенного сырья (индекс лесосеменного района, подрайона, субъект Российской Федерации, лесничество, лесопарк, участковое лесничество, лесной квартал, лесотаксационный выдел, N постоянного лесосеменного участка, N лесосеменной плантации, N плюсового насаждения);</w:t>
      </w:r>
      <w:proofErr w:type="gramEnd"/>
    </w:p>
    <w:p w:rsidR="00402E0F" w:rsidRDefault="00402E0F">
      <w:pPr>
        <w:widowControl w:val="0"/>
        <w:autoSpaceDE w:val="0"/>
        <w:autoSpaceDN w:val="0"/>
        <w:adjustRightInd w:val="0"/>
        <w:spacing w:after="0" w:line="240" w:lineRule="auto"/>
        <w:ind w:firstLine="540"/>
        <w:jc w:val="both"/>
        <w:rPr>
          <w:rFonts w:cs="Times New Roman"/>
          <w:szCs w:val="24"/>
        </w:rPr>
      </w:pPr>
      <w:proofErr w:type="gramStart"/>
      <w:r>
        <w:rPr>
          <w:rFonts w:cs="Times New Roman"/>
          <w:szCs w:val="24"/>
        </w:rPr>
        <w:t>таксационная характеристика насаждения, в том числе: состав насаждения, класс бонитета, тип лесорастительных условий, для горных условий - высота над уровнем моря и склон (восточный, западный, северный, южный), группа возраста (молодняки, средневозрастные, приспевающие, спелые), категория семян (нормальные, улучшенные, сортовые);</w:t>
      </w:r>
      <w:proofErr w:type="gramEnd"/>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место хранения семенного сырья (типовое шишкохранилище, приспособленное помещение);</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наименование тары для хранения семенного сырья, количество и объем тары;</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дата составления документа, должность, фамилия, имя, отчество и подпись юридического или физического лица, фамилия, имя, отчество и подпись аккредитованного отборщика проб, печать.</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Каждое место тары одной партии семенного сырья должно иметь наружную и внутреннюю этикетку, содержащую следующую обязательную информацию:</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а) наименование вида лесного растения;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б) индекс партии семенного сырья;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в) место заготовки;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г) число мест тары.</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20. Места временного хранения семенного сырья (до его обработки) должны исключать возможность смешения и обезличивания соответствующих партий. При </w:t>
      </w:r>
      <w:r>
        <w:rPr>
          <w:rFonts w:cs="Times New Roman"/>
          <w:szCs w:val="24"/>
        </w:rPr>
        <w:lastRenderedPageBreak/>
        <w:t>необходимости проводится ремонт и дезинфекция места хранения семенного сырья (до его обработки).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21. Для обеспечения воспроизводства лесов и лесоразведения запрещается заготовка семян (семенного сырья):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а) на маточных плантациях плюсовых деревьев, архивах клонов плюсовых деревьев и в испытательных лесных культурах (во избежание инцу</w:t>
      </w:r>
      <w:proofErr w:type="gramStart"/>
      <w:r>
        <w:rPr>
          <w:rFonts w:cs="Times New Roman"/>
          <w:szCs w:val="24"/>
        </w:rPr>
        <w:t>хт скр</w:t>
      </w:r>
      <w:proofErr w:type="gramEnd"/>
      <w:r>
        <w:rPr>
          <w:rFonts w:cs="Times New Roman"/>
          <w:szCs w:val="24"/>
        </w:rPr>
        <w:t>ещивания);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б) в географических лесных культурах (во избежание нарушения требований, установленных лесосеменным районированием);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в) в популяционно-экологических лесных культурах (во избежание получения семян неизвестного происхождения).</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center"/>
        <w:outlineLvl w:val="1"/>
        <w:rPr>
          <w:rFonts w:cs="Times New Roman"/>
          <w:szCs w:val="24"/>
        </w:rPr>
      </w:pPr>
      <w:bookmarkStart w:id="6" w:name="Par100"/>
      <w:bookmarkEnd w:id="6"/>
      <w:r>
        <w:rPr>
          <w:rFonts w:cs="Times New Roman"/>
          <w:szCs w:val="24"/>
        </w:rPr>
        <w:t>III. ТРЕБОВАНИЯ К ОБРАБОТКЕ СЕМЯН</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22. Перед обработкой семян (семенного сырья) проводится дезинфекция складов для хранения семян, шишкосушилок, мест для подсушки, очистки и сортировки.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23. При обработке семян (семенного сырья) учитываются особенности заготовки и обработки семян (семенного сырья), применяемых для различных видов лесных растений (</w:t>
      </w:r>
      <w:hyperlink w:anchor="Par397" w:history="1">
        <w:r>
          <w:rPr>
            <w:rFonts w:cs="Times New Roman"/>
            <w:color w:val="0000FF"/>
            <w:szCs w:val="24"/>
          </w:rPr>
          <w:t>приложение 3</w:t>
        </w:r>
      </w:hyperlink>
      <w:r>
        <w:rPr>
          <w:rFonts w:cs="Times New Roman"/>
          <w:szCs w:val="24"/>
        </w:rPr>
        <w:t xml:space="preserve"> к настоящему Порядку).</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Применяемые технологии должны обеспечивать максимальное извлечение семян, исключение их травмирования (включая микротравмирование), сохранение исходных посевных качеств, поддержание необходимых режимов температуры и влажности при обработке.</w:t>
      </w:r>
    </w:p>
    <w:p w:rsidR="00402E0F" w:rsidRDefault="00402E0F">
      <w:pPr>
        <w:widowControl w:val="0"/>
        <w:autoSpaceDE w:val="0"/>
        <w:autoSpaceDN w:val="0"/>
        <w:adjustRightInd w:val="0"/>
        <w:spacing w:after="0" w:line="240" w:lineRule="auto"/>
        <w:ind w:firstLine="540"/>
        <w:jc w:val="both"/>
        <w:rPr>
          <w:rFonts w:cs="Times New Roman"/>
          <w:szCs w:val="24"/>
        </w:rPr>
      </w:pPr>
      <w:bookmarkStart w:id="7" w:name="Par105"/>
      <w:bookmarkEnd w:id="7"/>
      <w:r>
        <w:rPr>
          <w:rFonts w:cs="Times New Roman"/>
          <w:szCs w:val="24"/>
        </w:rPr>
        <w:t>24. В целях обеспечения сохранения посевных качеств семян, перед массовой обработкой шишек сосны (кроме сосны кедровой), ели и лиственницы (кроме лиственницы европейской) проводится контрольная сушка шишек с целью проверки соблюдения режима работы шишкосушилки и определения фактического выхода семян.</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Контрольную сушку осуществляют для одной-двух партий шишек с соблюдением технологического режима, установленного для данного типа шишкосушилки.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Контроль за температурным режимом осуществляют в камере подсушки и в камере сушки с помощью термодатчиков, термометров, установленных в камерах подсушки и </w:t>
      </w:r>
      <w:proofErr w:type="gramStart"/>
      <w:r>
        <w:rPr>
          <w:rFonts w:cs="Times New Roman"/>
          <w:szCs w:val="24"/>
        </w:rPr>
        <w:t>сушки</w:t>
      </w:r>
      <w:proofErr w:type="gramEnd"/>
      <w:r>
        <w:rPr>
          <w:rFonts w:cs="Times New Roman"/>
          <w:szCs w:val="24"/>
        </w:rPr>
        <w:t xml:space="preserve"> барабанных шишкосушилок, на верхнем и нижнем стеллажах стеллажных шишкосушилок. Регистрацию температуры производят каждый час - на верхнем стеллаже (в камере подсушки) и каждые два часа - на нижнем стеллаже (в камере сушки).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Процент шишек, раскрывшихся в процессе сушки полностью, не полностью раскрывшихся и нераскрывшихся, определяют по двум пробам по 100 штук отработанных шишек. При получении выхода семян сосны ниже одного процента, ели - ниже двух процентов, лиственницы - ниже четырех процентов от исходной массы шишек и наличии значительного количества нераскрывшихся (не полностью раскрывшихся) шишек следует провести повторную сушку шишек или увеличить ее продолжительность.</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Проведение контрольной сушки оформляется актом, содержащим следующую обязательную информацию:</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конструкция шишкосушилки;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используемый энергоноситель;</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условия хранения шишек до сушки и проведение предварительной подсушки шишек;</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наличие (отсутствие) принудительной вентиляции;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методы и агрегаты, применяемые для обескрыливания, очистки и подсушки семян;</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характеристика шишек, использованных для проведения контрольной сушки: вид лесных растений, маркировку с обязательной информацией на партию семенного сырья, место заготовки, процент шишек, поврежденных вредными организмами;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масса шишек;</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данные температуры на верхнем и нижнем стеллажах стеллажных шишкосушилок, в камере подсушки и в камере сушки барабанных шишкосушилок;</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lastRenderedPageBreak/>
        <w:t>процент шишек, раскрывшихся полностью, не полностью раскрывшихся и нераскрывшихся;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выход семян (обескрыленных) в килограммах и в процентах от массы загруженных шишек;</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продолжительность сушки;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посевные качества семян по результатам анализа соответствующих проб;</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выявленные неисправности в работе шишкосушилки, агрегатов для обескрыливания, очистки и подсушки семян и меры по их устранению.</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25. Обработка шишек сосны (кроме сосны кедровой), ели и лиственницы (кроме лиственницы европейской) включает в себя следующие операции: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хранение шишек с одновременной подсушкой;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сушку шишек;</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извлечение семян из раскрывшихся шишек;</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обескрыливание семян;</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очистку семян от примесей;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подсушку семян до оптимальной для хранения влажности.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26. </w:t>
      </w:r>
      <w:proofErr w:type="gramStart"/>
      <w:r>
        <w:rPr>
          <w:rFonts w:cs="Times New Roman"/>
          <w:szCs w:val="24"/>
        </w:rPr>
        <w:t>Подсушка шишек, собранных в начале сезона заготовки, осуществляется слоем не более 0,3 м в сухую погоду на открытом месте, в дождливую - под навесом или в крытом, хорошо проветриваемом помещении, с периодическим (несколько раз в день) перемешиванием.</w:t>
      </w:r>
      <w:proofErr w:type="gramEnd"/>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Хранение шишек ранних сборов </w:t>
      </w:r>
      <w:proofErr w:type="gramStart"/>
      <w:r>
        <w:rPr>
          <w:rFonts w:cs="Times New Roman"/>
          <w:szCs w:val="24"/>
        </w:rPr>
        <w:t>ссыпанными</w:t>
      </w:r>
      <w:proofErr w:type="gramEnd"/>
      <w:r>
        <w:rPr>
          <w:rFonts w:cs="Times New Roman"/>
          <w:szCs w:val="24"/>
        </w:rPr>
        <w:t xml:space="preserve"> в кучу, в мешках, закромах запрещается.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27. Шишки ели и лиственницы (кроме лиственницы европейской), заготовленные в начале сезона заготовки, после подсушки сразу направляются в обработку, хранение их более двух недель недопустимо.</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К обработке шишек сосны обыкновенной ранних сборов приступают не ранее чем через один месяц после их заготовки.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28. Хранение подсушенных шишек сосны, ели и лиственницы (кроме лиственницы европейской) до их обработки осуществляется в помещениях, имеющих необходимое количество закромов для раздельного хранения партий семенного сырья и вентиляцию во избежание плесневения шишек и загнивания семян.</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29. При обработке шишек сосны, ели и лиственницы (кроме лиственницы европейской) в шишкосушилке проводится их предварительная подсушка продолжительностью не менее четырех часов при температуре 20 - 30 °C с удалением испаряющейся влаги принудительной вентиляцией.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Для шишек ели и лиственницы (кроме лиственницы европейской) ранних сборов время предварительной подсушки увеличивается до 10 - 12 часов.</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Основная сушка шишек сосны, </w:t>
      </w:r>
      <w:proofErr w:type="gramStart"/>
      <w:r>
        <w:rPr>
          <w:rFonts w:cs="Times New Roman"/>
          <w:szCs w:val="24"/>
        </w:rPr>
        <w:t>ели</w:t>
      </w:r>
      <w:proofErr w:type="gramEnd"/>
      <w:r>
        <w:rPr>
          <w:rFonts w:cs="Times New Roman"/>
          <w:szCs w:val="24"/>
        </w:rPr>
        <w:t xml:space="preserve"> и лиственницы сибирской проводится при температурных режимах, указанных в </w:t>
      </w:r>
      <w:hyperlink w:anchor="Par397" w:history="1">
        <w:r>
          <w:rPr>
            <w:rFonts w:cs="Times New Roman"/>
            <w:color w:val="0000FF"/>
            <w:szCs w:val="24"/>
          </w:rPr>
          <w:t>приложении 3</w:t>
        </w:r>
      </w:hyperlink>
      <w:r>
        <w:rPr>
          <w:rFonts w:cs="Times New Roman"/>
          <w:szCs w:val="24"/>
        </w:rPr>
        <w:t xml:space="preserve"> к настоящему Порядку.</w:t>
      </w:r>
    </w:p>
    <w:p w:rsidR="00402E0F" w:rsidRDefault="00402E0F">
      <w:pPr>
        <w:widowControl w:val="0"/>
        <w:autoSpaceDE w:val="0"/>
        <w:autoSpaceDN w:val="0"/>
        <w:adjustRightInd w:val="0"/>
        <w:spacing w:after="0" w:line="240" w:lineRule="auto"/>
        <w:ind w:firstLine="540"/>
        <w:jc w:val="both"/>
        <w:rPr>
          <w:rFonts w:cs="Times New Roman"/>
          <w:szCs w:val="24"/>
        </w:rPr>
      </w:pPr>
      <w:proofErr w:type="gramStart"/>
      <w:r>
        <w:rPr>
          <w:rFonts w:cs="Times New Roman"/>
          <w:szCs w:val="24"/>
        </w:rPr>
        <w:t>Контроль за</w:t>
      </w:r>
      <w:proofErr w:type="gramEnd"/>
      <w:r>
        <w:rPr>
          <w:rFonts w:cs="Times New Roman"/>
          <w:szCs w:val="24"/>
        </w:rPr>
        <w:t xml:space="preserve"> температурным режимом осуществляется в порядке, определенном </w:t>
      </w:r>
      <w:hyperlink w:anchor="Par105" w:history="1">
        <w:r>
          <w:rPr>
            <w:rFonts w:cs="Times New Roman"/>
            <w:color w:val="0000FF"/>
            <w:szCs w:val="24"/>
          </w:rPr>
          <w:t>пунктом 24</w:t>
        </w:r>
      </w:hyperlink>
      <w:r>
        <w:rPr>
          <w:rFonts w:cs="Times New Roman"/>
          <w:szCs w:val="24"/>
        </w:rPr>
        <w:t xml:space="preserve"> настоящего Порядка.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Данные регистрации температуры, данные о массе (объеме) шишек, загружаемых на верхний стеллаж или в камеру подсушки, фиксируют в рабочей документации в начале загрузки, начале и окончании подсушки и сушки.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30. Из шишек сосны кедровой, лиственницы европейской и других труднораскрывающихся шишек семена извлекаются путем дробления на соответствующих дробильных агрегатах, устройствах, приспособлениях. Механическое повреждение семян при этом не допускается.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31. При очистке семян от крылаток на агрегатах, использующих механическое воздействие на семенное сырье, во избежание травмирования внешних покровов семян, не допускается более чем двукратная обработка партий.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32. </w:t>
      </w:r>
      <w:proofErr w:type="gramStart"/>
      <w:r>
        <w:rPr>
          <w:rFonts w:cs="Times New Roman"/>
          <w:szCs w:val="24"/>
        </w:rPr>
        <w:t xml:space="preserve">Сухие нераскрывающиеся плоды лесных растений (дуб, ильм, клен, ясень, липа, </w:t>
      </w:r>
      <w:r>
        <w:rPr>
          <w:rFonts w:cs="Times New Roman"/>
          <w:szCs w:val="24"/>
        </w:rPr>
        <w:lastRenderedPageBreak/>
        <w:t>саксаул, солянки и другие виды) после заготовки подсушивают до воздушно-сухого состояния в сухую погоду под навесом в затененном открытом месте, в дождливую - под навесом или в крытом, хорошо проветриваемом помещении с периодическим (несколько раз в день) перемешиванием.</w:t>
      </w:r>
      <w:proofErr w:type="gramEnd"/>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Не допускается сразу после заготовки просушивать семенное сырье под солнцем. Признаком пересушки плодов лесных растений с крылатками (ильм, клен, ясень) является ломкость концов крылаток, у желудей дуба - отставание кожуры.</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Толщина слоя плодов при подсушке, в зависимости от величины плодов, может составлять от 3 - 4 см (ильмовые, пескоукрепительные породы) до 10 - 15 см (желуди дуба). Продолжительность подсушки - от 2 - 3 до 10 - 15 дней.</w:t>
      </w:r>
    </w:p>
    <w:p w:rsidR="00402E0F" w:rsidRDefault="00402E0F">
      <w:pPr>
        <w:widowControl w:val="0"/>
        <w:autoSpaceDE w:val="0"/>
        <w:autoSpaceDN w:val="0"/>
        <w:adjustRightInd w:val="0"/>
        <w:spacing w:after="0" w:line="240" w:lineRule="auto"/>
        <w:ind w:firstLine="540"/>
        <w:jc w:val="both"/>
        <w:rPr>
          <w:rFonts w:cs="Times New Roman"/>
          <w:szCs w:val="24"/>
        </w:rPr>
      </w:pPr>
      <w:bookmarkStart w:id="8" w:name="Par145"/>
      <w:bookmarkEnd w:id="8"/>
      <w:r>
        <w:rPr>
          <w:rFonts w:cs="Times New Roman"/>
          <w:szCs w:val="24"/>
        </w:rPr>
        <w:t>33. Для подсушки партий сухих нераскрывающихся плодов используются также шишкосушилки, сушилки, применяемые для обработки семян сельскохозяйственных растений, а также сараи со стеллажами.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При использовании для просушки стеллажных шишкосушилок плоды подсушиваются на стеллажах в течение нескольких дней при хорошей вентиляции в неотапливаемом бункере, а основная сушка производится при температуре 30 - 35 °C в течение одного-двух дней.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34. После подсушки сухие нераскрывающиеся плоды очищаются от примесей вручную или на веялках, применяемых для обработки семян сельскохозяйственных растений, решет, грохотов с соответственно подобранными размерами ячеек (от 5 - 6 до 15 - 18 мм).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35. Собранные в сережки и плотно прикрепленные к основаниям плюсок орешки граба, а также заготовленные до полного созревания, собранные в метелки сухие костянки скумпии подвергают механической обработке на молотилках, применяемых для обработки семян сельскохозяйственных растений.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36. Плоды лещины для очистки от плюсок перетираются в мешках и очищаются от примесей вручную или на веялках, применяемых для обработки семян сельскохозяйственных растений.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37. Партенокарпичные (бессемянные) плоды граба с плотным околоплодником, не отделяющиеся провеиванием, выделяются водным способом в ящиках с решетчатым дном и размерами ячеек меньше орешков, с последующей просушкой очищенных полнозернистых семян в порядке, определенном в </w:t>
      </w:r>
      <w:hyperlink w:anchor="Par397" w:history="1">
        <w:r>
          <w:rPr>
            <w:rFonts w:cs="Times New Roman"/>
            <w:color w:val="0000FF"/>
            <w:szCs w:val="24"/>
          </w:rPr>
          <w:t>приложении N 3</w:t>
        </w:r>
      </w:hyperlink>
      <w:r>
        <w:rPr>
          <w:rFonts w:cs="Times New Roman"/>
          <w:szCs w:val="24"/>
        </w:rPr>
        <w:t xml:space="preserve"> к настоящему Порядку, в течение 6 - 10 дней.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38. </w:t>
      </w:r>
      <w:proofErr w:type="gramStart"/>
      <w:r>
        <w:rPr>
          <w:rFonts w:cs="Times New Roman"/>
          <w:szCs w:val="24"/>
        </w:rPr>
        <w:t>Сухие вскрывающиеся плоды лесных растений (гледичия, карагана, робиния, тополь, ива и другие виды), собранные в сережки, крылатые семянки березы всех видов, многосеменные раскрывающиеся бобы караганы, коробочки тополей и ив, которые заготавливаются несколько недозрелыми, рассыпаются для дозревания тонким слоем на полога с периодическим (несколько раз в день) перемешиванием.</w:t>
      </w:r>
      <w:proofErr w:type="gramEnd"/>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39. Извлечение семян из сережек березы и коробочек тополя производят на агрегатах для обескрыливания семян хвойных лесных растений или ручным способом на ситах с отверстиями соответственно 2 мм и 1 - 1,5 мм x 1,7 - 1 мм.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40. Семена бобовых отделяют от створок на веялках, применяемых для обработки семян сельскохозяйственных растений, на агрегатах для обескрыливания семян хвойных лесных растений с отключенным режимом обескрыливания, а также вручную на решетах.</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41. Многосеменные плоды гледичии, робинии лжеакации и других лесных растений, не раскрывающиеся после созревания семян, просушивают в продуваемом месте на солнце или в шишкосушилке при 30 - 35 °C и подвергают механической обработке на молотилках, применяемых для обработки семян сельскохозяйственных растений, или обмолачивают вручную, затем отвеивают.</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42. При необходимости перемещения для обработки партий сочных плодов лесных растений (плодово-семечковые, плодово-косточковые и плодово-ягодные виды) их транспортируют в открытой таре емкостью не более 25 кг. Недозревшие мелкие и средние </w:t>
      </w:r>
      <w:r>
        <w:rPr>
          <w:rFonts w:cs="Times New Roman"/>
          <w:szCs w:val="24"/>
        </w:rPr>
        <w:lastRenderedPageBreak/>
        <w:t>плоды сразу после доставки к месту обработки рассыпают для дозревания под навесами или в проветриваемом помещении слоем не более 20 см с периодическим (несколько раз в день) перемешиванием.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Партии крупных сочных плодов до обработки содержатся в решетчатых ящиках или корзинах, установленных на прокладках толщиной 20 - 25 см, при толщине слоя плодов 40 - 50 см.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Партии плодов семечковых пород до переработки помещаются на деревянные помосты слоем не более 25 см.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При самонагревании плоды сразу должны быть перебраны, а толщина слоя уменьшена.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43. Сочные плоды перерабатываются сразу после заготовки только холодным способом.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Запрещается их транспортировка насыпью или в мешках, хранение в кучах (во избежание самонагревания и брожения), а также длительное намачивание при флотации.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44. При обработке партий крупных косточковых плодов семена извлекают вручную (разламыванием, разрезанием, выжиманием).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Мелкие косточковые плоды после очистки от примесей разминаются в деревянной таре пестами из легкого дерева и перетираются на решетах. Затем семена флотируются, при этом полнозернистые семена тонут, пустые </w:t>
      </w:r>
      <w:proofErr w:type="gramStart"/>
      <w:r>
        <w:rPr>
          <w:rFonts w:cs="Times New Roman"/>
          <w:szCs w:val="24"/>
        </w:rPr>
        <w:t>семена</w:t>
      </w:r>
      <w:proofErr w:type="gramEnd"/>
      <w:r>
        <w:rPr>
          <w:rFonts w:cs="Times New Roman"/>
          <w:szCs w:val="24"/>
        </w:rPr>
        <w:t xml:space="preserve"> и остатки околоплодников всплывают.</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45. Плоды бересклета сразу после заготовки помещаются в емкость с водой на </w:t>
      </w:r>
      <w:proofErr w:type="gramStart"/>
      <w:r>
        <w:rPr>
          <w:rFonts w:cs="Times New Roman"/>
          <w:szCs w:val="24"/>
        </w:rPr>
        <w:t>одни-двое</w:t>
      </w:r>
      <w:proofErr w:type="gramEnd"/>
      <w:r>
        <w:rPr>
          <w:rFonts w:cs="Times New Roman"/>
          <w:szCs w:val="24"/>
        </w:rPr>
        <w:t xml:space="preserve"> суток, затем для извлечения семян и отделения от них присеменников разминаются пестами. Размельченную массу многократно промывают водой на решетах с удалением всплывающих присеменников и пустых семян. Утонувшие полнозернистые семена, предназначенные для осеннего посева, просушиваются в течение 6 - 8 часов, а подлежащие более длительному хранению - просушиваются слоем не более 1,5 см и отвеиваются.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46. Семена, полученные из сочных плодов, после флотации высушиваются в порядке, определенном </w:t>
      </w:r>
      <w:hyperlink w:anchor="Par145" w:history="1">
        <w:r>
          <w:rPr>
            <w:rFonts w:cs="Times New Roman"/>
            <w:color w:val="0000FF"/>
            <w:szCs w:val="24"/>
          </w:rPr>
          <w:t>пунктом 33</w:t>
        </w:r>
      </w:hyperlink>
      <w:r>
        <w:rPr>
          <w:rFonts w:cs="Times New Roman"/>
          <w:szCs w:val="24"/>
        </w:rPr>
        <w:t xml:space="preserve"> настоящего Порядка. При этом мелкие семена актинидии, аронии, бузины, жимолости, ирги, рябины, шелковицы сушат на рамах, обтянутых холстом или мешковиной, доступ воздуха к слою семян должен быть обеспечен сверху и снизу. Средние и крупные семена косточковых подсушивают на решетах из оцинкованной металлической сетки с отверстиями от 2 до 10 мм. В зависимости от размера семян толщина слоя при подсушке составляет от 0,5 см (шелковица) до 5 см (абрикос).</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Окончательная очистка семян, извлеченных из сочных плодов, от отходов и посторонних примесей проводится на веялках, применяемых для обработки семян сельскохозяйственных растений, или агрегатах для обескрыливания семян хвойных лесных растений с отключенным режимом обескрыливания.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47. Подсушка полученных при обработке партий семенного сырья (семян) производится до оптимальной для хранения влажности, указанной в </w:t>
      </w:r>
      <w:hyperlink w:anchor="Par988" w:history="1">
        <w:r>
          <w:rPr>
            <w:rFonts w:cs="Times New Roman"/>
            <w:color w:val="0000FF"/>
            <w:szCs w:val="24"/>
          </w:rPr>
          <w:t>приложении 4</w:t>
        </w:r>
      </w:hyperlink>
      <w:r>
        <w:rPr>
          <w:rFonts w:cs="Times New Roman"/>
          <w:szCs w:val="24"/>
        </w:rPr>
        <w:t xml:space="preserve"> к настоящему Порядку.</w:t>
      </w:r>
    </w:p>
    <w:p w:rsidR="00402E0F" w:rsidRDefault="00402E0F">
      <w:pPr>
        <w:widowControl w:val="0"/>
        <w:autoSpaceDE w:val="0"/>
        <w:autoSpaceDN w:val="0"/>
        <w:adjustRightInd w:val="0"/>
        <w:spacing w:after="0" w:line="240" w:lineRule="auto"/>
        <w:ind w:firstLine="540"/>
        <w:jc w:val="both"/>
        <w:rPr>
          <w:rFonts w:cs="Times New Roman"/>
          <w:szCs w:val="24"/>
        </w:rPr>
      </w:pPr>
      <w:bookmarkStart w:id="9" w:name="Par167"/>
      <w:bookmarkEnd w:id="9"/>
      <w:r>
        <w:rPr>
          <w:rFonts w:cs="Times New Roman"/>
          <w:szCs w:val="24"/>
        </w:rPr>
        <w:t>48. После переработки партий семенного сырья под контролем аккредитованного отборщика проб осуществляется формирование партий семян.</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Учет и оформление документации на партии семян осуществляется аккредитованным отборщиком проб.</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Максимальная масса партии семян лесных растений и масса пробы из партий семян установлена </w:t>
      </w:r>
      <w:hyperlink w:anchor="Par1414" w:history="1">
        <w:r>
          <w:rPr>
            <w:rFonts w:cs="Times New Roman"/>
            <w:color w:val="0000FF"/>
            <w:szCs w:val="24"/>
          </w:rPr>
          <w:t>приложением 6</w:t>
        </w:r>
      </w:hyperlink>
      <w:r>
        <w:rPr>
          <w:rFonts w:cs="Times New Roman"/>
          <w:szCs w:val="24"/>
        </w:rPr>
        <w:t xml:space="preserve"> к настоящему Порядку.</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center"/>
        <w:outlineLvl w:val="1"/>
        <w:rPr>
          <w:rFonts w:cs="Times New Roman"/>
          <w:szCs w:val="24"/>
        </w:rPr>
      </w:pPr>
      <w:bookmarkStart w:id="10" w:name="Par171"/>
      <w:bookmarkEnd w:id="10"/>
      <w:r>
        <w:rPr>
          <w:rFonts w:cs="Times New Roman"/>
          <w:szCs w:val="24"/>
        </w:rPr>
        <w:t>IV. ТРЕБОВАНИЯ К ХРАНЕНИЮ СЕМЯН</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49. Хранению подлежат партии семян, сформированные в соответствии с </w:t>
      </w:r>
      <w:hyperlink w:anchor="Par167" w:history="1">
        <w:r>
          <w:rPr>
            <w:rFonts w:cs="Times New Roman"/>
            <w:color w:val="0000FF"/>
            <w:szCs w:val="24"/>
          </w:rPr>
          <w:t>пунктом 48</w:t>
        </w:r>
      </w:hyperlink>
      <w:r>
        <w:rPr>
          <w:rFonts w:cs="Times New Roman"/>
          <w:szCs w:val="24"/>
        </w:rPr>
        <w:t xml:space="preserve"> </w:t>
      </w:r>
      <w:r>
        <w:rPr>
          <w:rFonts w:cs="Times New Roman"/>
          <w:szCs w:val="24"/>
        </w:rPr>
        <w:lastRenderedPageBreak/>
        <w:t>настоящего Порядка, при условии обеспечения их складского учета.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50. Для сохранения посевных качеств семян до использования их хранение осуществляется в специально оборудованных складах - семенохранилищах. Допускается хранение семян до их использования в год заготовки или до весны следующего года в иных приспособленных для этих целей помещениях.</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51. Помещение для хранения семян должно быть оборудовано стеллажами или закромами, иметь приточно-вытяжную естественную или принудительную вентиляцию, установленные приборы измерения относительной влажности и температуры воздуха.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Относительная влажность воздуха в складе не должна превышать 70%.</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Склад должен быть обеспечен тарой и инвентарем, необходимым для отбора проб из партий семян и взвешивания семян.</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52. Помещения, тара для хранения семян и используемый инвентарь подвергаются периодической дезинфекции. Запрещается хранение в складах постороннего имущества и некондиционных семян.</w:t>
      </w:r>
    </w:p>
    <w:p w:rsidR="00402E0F" w:rsidRDefault="00402E0F">
      <w:pPr>
        <w:widowControl w:val="0"/>
        <w:autoSpaceDE w:val="0"/>
        <w:autoSpaceDN w:val="0"/>
        <w:adjustRightInd w:val="0"/>
        <w:spacing w:after="0" w:line="240" w:lineRule="auto"/>
        <w:ind w:firstLine="540"/>
        <w:jc w:val="both"/>
        <w:rPr>
          <w:rFonts w:cs="Times New Roman"/>
          <w:szCs w:val="24"/>
        </w:rPr>
      </w:pPr>
      <w:bookmarkStart w:id="11" w:name="Par179"/>
      <w:bookmarkEnd w:id="11"/>
      <w:r>
        <w:rPr>
          <w:rFonts w:cs="Times New Roman"/>
          <w:szCs w:val="24"/>
        </w:rPr>
        <w:t xml:space="preserve">53. Способ </w:t>
      </w:r>
      <w:proofErr w:type="gramStart"/>
      <w:r>
        <w:rPr>
          <w:rFonts w:cs="Times New Roman"/>
          <w:szCs w:val="24"/>
        </w:rPr>
        <w:t>хранения партий семян конкретных видов лесных растений</w:t>
      </w:r>
      <w:proofErr w:type="gramEnd"/>
      <w:r>
        <w:rPr>
          <w:rFonts w:cs="Times New Roman"/>
          <w:szCs w:val="24"/>
        </w:rPr>
        <w:t xml:space="preserve"> определяется периодом, в течение которого необходимо сохранить их исходные посевные качества.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Особенности хранения семян отдельных видов лесных растений приведены в </w:t>
      </w:r>
      <w:hyperlink w:anchor="Par988" w:history="1">
        <w:r>
          <w:rPr>
            <w:rFonts w:cs="Times New Roman"/>
            <w:color w:val="0000FF"/>
            <w:szCs w:val="24"/>
          </w:rPr>
          <w:t>приложении 4</w:t>
        </w:r>
      </w:hyperlink>
      <w:r>
        <w:rPr>
          <w:rFonts w:cs="Times New Roman"/>
          <w:szCs w:val="24"/>
        </w:rPr>
        <w:t xml:space="preserve"> к настоящему Порядку.</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54. </w:t>
      </w:r>
      <w:proofErr w:type="gramStart"/>
      <w:r>
        <w:rPr>
          <w:rFonts w:cs="Times New Roman"/>
          <w:szCs w:val="24"/>
        </w:rPr>
        <w:t>Хранение партий семян хвойных (кроме сосны кедровой) и мелких семян лиственных растений (абрикос, аморфа, бархат, бересклет, боярышник, бирючина, бузина, вишня, вяз, гордовина, граб, груша, дерен, жостер, жимолость, ирга, калина, кизильник, лимонник, липа, лох маклюра, облепиха, ольха, робиния, рябина, слива скумпия, смородина, хеномелес, шелковица, яблоня) осуществляется в герметически закрытой таре (стеклянных бутылях, пластмассовых емкостях или металлических канистрах) или в запаянных полиэтиленовых</w:t>
      </w:r>
      <w:proofErr w:type="gramEnd"/>
      <w:r>
        <w:rPr>
          <w:rFonts w:cs="Times New Roman"/>
          <w:szCs w:val="24"/>
        </w:rPr>
        <w:t xml:space="preserve"> </w:t>
      </w:r>
      <w:proofErr w:type="gramStart"/>
      <w:r>
        <w:rPr>
          <w:rFonts w:cs="Times New Roman"/>
          <w:szCs w:val="24"/>
        </w:rPr>
        <w:t>мешках</w:t>
      </w:r>
      <w:proofErr w:type="gramEnd"/>
      <w:r>
        <w:rPr>
          <w:rFonts w:cs="Times New Roman"/>
          <w:szCs w:val="24"/>
        </w:rPr>
        <w:t xml:space="preserve"> с толщиной пленки 0,1 - 0,2 мм.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При применении стеклянных бутылей, пластмассовых емкостей или металлических канистр обеспечение герметичности тары достигается подгоном (подбором) ее крышек (пробок) и при необходимости обтягиванием оголовков полиэтиленовой пленкой с тугой обвязкой шпагатом или заливкой (обмазкой) герметизирующим материалом.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Закладка в герметически закрытую тару семян влажностью выше предусмотренной </w:t>
      </w:r>
      <w:hyperlink w:anchor="Par988" w:history="1">
        <w:r>
          <w:rPr>
            <w:rFonts w:cs="Times New Roman"/>
            <w:color w:val="0000FF"/>
            <w:szCs w:val="24"/>
          </w:rPr>
          <w:t>приложением 4</w:t>
        </w:r>
      </w:hyperlink>
      <w:r>
        <w:rPr>
          <w:rFonts w:cs="Times New Roman"/>
          <w:szCs w:val="24"/>
        </w:rPr>
        <w:t xml:space="preserve"> к настоящему Порядку запрещается.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55. Хранение партий крупных семян лиственных растений (кроме желудей дуба) и сосны кедровой до одного года осуществляется открытым способом - в ящиках, закромах (ларях), в мешках в сухих неотапливаемых помещениях.</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При этом обеспечивается защита семян от повреждения грызунами путем обтягивания ларей и ящиков металлической сеткой, применением ловушек или отпугивающих устройств.</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56. При хранении семян осуществляется периодический </w:t>
      </w:r>
      <w:proofErr w:type="gramStart"/>
      <w:r>
        <w:rPr>
          <w:rFonts w:cs="Times New Roman"/>
          <w:szCs w:val="24"/>
        </w:rPr>
        <w:t>контроль за</w:t>
      </w:r>
      <w:proofErr w:type="gramEnd"/>
      <w:r>
        <w:rPr>
          <w:rFonts w:cs="Times New Roman"/>
          <w:szCs w:val="24"/>
        </w:rPr>
        <w:t xml:space="preserve"> их влажностью.</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Влажность семян сосны (кроме сосны кедровой), ели, лиственницы и жимолости обыкновенной контролируется по изменению цвета "кобальтовой" бумаги.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57. При необходимости влажность семян понижают с применением методов естественной (воздушной) или искусственной (термической) подсушки.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Термическая подсушка проводится в отапливаемых помещениях с принудительной вентиляцией или в шишкосушилках, при температуре в пределах от 30 до 35 °C.</w:t>
      </w:r>
    </w:p>
    <w:p w:rsidR="00402E0F" w:rsidRDefault="00402E0F">
      <w:pPr>
        <w:widowControl w:val="0"/>
        <w:autoSpaceDE w:val="0"/>
        <w:autoSpaceDN w:val="0"/>
        <w:adjustRightInd w:val="0"/>
        <w:spacing w:after="0" w:line="240" w:lineRule="auto"/>
        <w:ind w:firstLine="540"/>
        <w:jc w:val="both"/>
        <w:rPr>
          <w:rFonts w:cs="Times New Roman"/>
          <w:szCs w:val="24"/>
        </w:rPr>
      </w:pPr>
      <w:bookmarkStart w:id="12" w:name="Par190"/>
      <w:bookmarkEnd w:id="12"/>
      <w:r>
        <w:rPr>
          <w:rFonts w:cs="Times New Roman"/>
          <w:szCs w:val="24"/>
        </w:rPr>
        <w:t>58. Партии семян, зараженные паразитными грибами, перед закладкой на хранение подлежат протравливанию в соответствии с рекомендациями документа, удостоверяющего их посевные качества.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59. До закладки на зимнее хранение желудей дуба их предварительное хранение осуществляется в продезинфицированных неотапливаемых, проветриваемых помещениях или под навесом. Семена рассыпаются тонким слоем и при необходимости (в случаях самосогревания или отпотевания) перемешиваются.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60. Перед закладкой на зимнее хранение желуди дуба подвергаются флотации (при </w:t>
      </w:r>
      <w:r>
        <w:rPr>
          <w:rFonts w:cs="Times New Roman"/>
          <w:szCs w:val="24"/>
        </w:rPr>
        <w:lastRenderedPageBreak/>
        <w:t>которой удаляют всплывшие поврежденные вредителями и грибами, недозрелые и пересохшие желуди) с последующей подсушкой.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61. Зимнее хранение желудей дуба осуществляется в траншеях, под снегом, а также в проточной воде.</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62. Траншея для зимнего хранения желудей дуба должна быть глубиной от 1 до 1,5 м, дно траншеи должно быть не менее чем на 1,5 м выше уровня грунтовых вод. Желуди дуба рассыпаются слоями толщиной не более 3 см, чередующимися со слоями влажной земли (песка, древесных опилок) толщиной 3 - 5 см. Во избежание промерзания верхние 20 - 30 см траншеи заполняют землей, а сверху траншеи, с наступлением морозов, насыпают землю слоем 40 - 50 см.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Верхний слой желудей дуба должен находиться ниже глубины промерзания почвы. При использовании данного способа желуди дуба закладываются на хранение с наступлением устойчивых заморозков.</w:t>
      </w:r>
    </w:p>
    <w:p w:rsidR="00402E0F" w:rsidRDefault="00402E0F">
      <w:pPr>
        <w:widowControl w:val="0"/>
        <w:autoSpaceDE w:val="0"/>
        <w:autoSpaceDN w:val="0"/>
        <w:adjustRightInd w:val="0"/>
        <w:spacing w:after="0" w:line="240" w:lineRule="auto"/>
        <w:ind w:firstLine="540"/>
        <w:jc w:val="both"/>
        <w:rPr>
          <w:rFonts w:cs="Times New Roman"/>
          <w:szCs w:val="24"/>
        </w:rPr>
      </w:pPr>
      <w:bookmarkStart w:id="13" w:name="Par196"/>
      <w:bookmarkEnd w:id="13"/>
      <w:r>
        <w:rPr>
          <w:rFonts w:cs="Times New Roman"/>
          <w:szCs w:val="24"/>
        </w:rPr>
        <w:t xml:space="preserve">63. </w:t>
      </w:r>
      <w:proofErr w:type="gramStart"/>
      <w:r>
        <w:rPr>
          <w:rFonts w:cs="Times New Roman"/>
          <w:szCs w:val="24"/>
        </w:rPr>
        <w:t>Хранение желудей дуба в снегу осуществляется на специальных площадках с уплотненным слоем снега толщиной от 20 до 30 см. Желуди дуба насыпают на площадку в два слоя от 10 до 20 см, между которыми помещают слой уплотненного снега толщиной 20 см, сверху - вновь слой уплотненного снега толщиной до 1,0 м. Созданное таким образом хранилище покрывается слоем листвы, соломы или опилок</w:t>
      </w:r>
      <w:proofErr w:type="gramEnd"/>
      <w:r>
        <w:rPr>
          <w:rFonts w:cs="Times New Roman"/>
          <w:szCs w:val="24"/>
        </w:rPr>
        <w:t xml:space="preserve"> толщиной не менее 0,5 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64. Для хранения желудей дуба в воде используют водоем глубиной не менее 2 м с проточной водой. Желуди дуба в конце октября - начале ноября упаковывают в плетеные (ивовые) корзины емкостью 40 - 50 кг. Корзины заполняются ниже верхнего края на 6 - 7 см, закрываются крышкой и опускаются в воду. При этом температура воды не должна превышать 10 °C.</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65. Помимо хранения семян сосны кедровой способами, определенными </w:t>
      </w:r>
      <w:hyperlink w:anchor="Par179" w:history="1">
        <w:r>
          <w:rPr>
            <w:rFonts w:cs="Times New Roman"/>
            <w:color w:val="0000FF"/>
            <w:szCs w:val="24"/>
          </w:rPr>
          <w:t>пунктом 53</w:t>
        </w:r>
      </w:hyperlink>
      <w:r>
        <w:rPr>
          <w:rFonts w:cs="Times New Roman"/>
          <w:szCs w:val="24"/>
        </w:rPr>
        <w:t xml:space="preserve"> настоящего Порядка, эти семена допускается хранить сроком до одного года в ямах глубиной 1,5 м, на дно которых насыпается галька, щебень или песок. При этом каждый из 4 - 5 слоев семян толщиной по 10 см чередуется слоями песка той же толщины, а сверху ямы насыпается песок холмиком высотой до 50 см. Зимой созданное хранилище утепляется слоем уплотненного снега толщиной до 1,0 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66. Помимо способов хранения, определенных </w:t>
      </w:r>
      <w:hyperlink w:anchor="Par179" w:history="1">
        <w:r>
          <w:rPr>
            <w:rFonts w:cs="Times New Roman"/>
            <w:color w:val="0000FF"/>
            <w:szCs w:val="24"/>
          </w:rPr>
          <w:t>пунктами 53</w:t>
        </w:r>
      </w:hyperlink>
      <w:r>
        <w:rPr>
          <w:rFonts w:cs="Times New Roman"/>
          <w:szCs w:val="24"/>
        </w:rPr>
        <w:t xml:space="preserve"> и </w:t>
      </w:r>
      <w:hyperlink w:anchor="Par196" w:history="1">
        <w:r>
          <w:rPr>
            <w:rFonts w:cs="Times New Roman"/>
            <w:color w:val="0000FF"/>
            <w:szCs w:val="24"/>
          </w:rPr>
          <w:t>63</w:t>
        </w:r>
      </w:hyperlink>
      <w:r>
        <w:rPr>
          <w:rFonts w:cs="Times New Roman"/>
          <w:szCs w:val="24"/>
        </w:rPr>
        <w:t xml:space="preserve"> настоящего Порядка, хранение семян сосны кедровой, корейской сроком до трех лет осуществляется в специально оборудованных помещениях при относительной влажности воздуха 65% и постоянной низкой положительной температуры около +3 °C. При этом семена затариваются в хлопчатобумажные мешки или в деревянные ящики, закрома слоем не более 1,0 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67. Хранение семян клена и ясеня осуществляется слоем не более 50 см в ящиках, корзинах или в бумажных мешках.</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68. При хранении семян в открытой или стеклянной таре периодически не реже одного раза в месяц проводится визуальный </w:t>
      </w:r>
      <w:proofErr w:type="gramStart"/>
      <w:r>
        <w:rPr>
          <w:rFonts w:cs="Times New Roman"/>
          <w:szCs w:val="24"/>
        </w:rPr>
        <w:t>контроль за</w:t>
      </w:r>
      <w:proofErr w:type="gramEnd"/>
      <w:r>
        <w:rPr>
          <w:rFonts w:cs="Times New Roman"/>
          <w:szCs w:val="24"/>
        </w:rPr>
        <w:t xml:space="preserve"> их состоянием и герметичностью применяемой тары. При выявлении изменений окраски, блеска, характерных для семян данного вида лесного растения, или при появлении плесени всю партию подсушивают способами, определенными </w:t>
      </w:r>
      <w:hyperlink w:anchor="Par190" w:history="1">
        <w:r>
          <w:rPr>
            <w:rFonts w:cs="Times New Roman"/>
            <w:color w:val="0000FF"/>
            <w:szCs w:val="24"/>
          </w:rPr>
          <w:t>пунктом 58</w:t>
        </w:r>
      </w:hyperlink>
      <w:r>
        <w:rPr>
          <w:rFonts w:cs="Times New Roman"/>
          <w:szCs w:val="24"/>
        </w:rPr>
        <w:t xml:space="preserve"> настоящего Порядка, и проверяют на посевные качества.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69. Низкокачественные (некондиционные) семена списываются и утилизируются с составлением акта, содержащего данные о причинах списания, массе семян, реквизитах партии семян и иную информацию.</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center"/>
        <w:outlineLvl w:val="1"/>
        <w:rPr>
          <w:rFonts w:cs="Times New Roman"/>
          <w:szCs w:val="24"/>
        </w:rPr>
      </w:pPr>
      <w:bookmarkStart w:id="14" w:name="Par204"/>
      <w:bookmarkEnd w:id="14"/>
      <w:r>
        <w:rPr>
          <w:rFonts w:cs="Times New Roman"/>
          <w:szCs w:val="24"/>
        </w:rPr>
        <w:t>V. ТРЕБОВАНИЯ К ИСПОЛЬЗОВАНИЮ СЕМЯН</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70. В соответствии с </w:t>
      </w:r>
      <w:hyperlink r:id="rId9" w:history="1">
        <w:r>
          <w:rPr>
            <w:rFonts w:cs="Times New Roman"/>
            <w:color w:val="0000FF"/>
            <w:szCs w:val="24"/>
          </w:rPr>
          <w:t>частью 3 статьи 65</w:t>
        </w:r>
      </w:hyperlink>
      <w:r>
        <w:rPr>
          <w:rFonts w:cs="Times New Roman"/>
          <w:szCs w:val="24"/>
        </w:rPr>
        <w:t xml:space="preserve"> Лесного кодекса Российской Федерации при воспроизводстве лесов используются улучшенные и сортовые семена или, если такие </w:t>
      </w:r>
      <w:r>
        <w:rPr>
          <w:rFonts w:cs="Times New Roman"/>
          <w:szCs w:val="24"/>
        </w:rPr>
        <w:lastRenderedPageBreak/>
        <w:t>семена отсутствуют, нормальные семена.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71. Использование при воспроизводстве лесов нерайонированных семян лесных растений, а также семян, посевные качества которых не проверены, не допускается Порядком использования районированных семян лесных растений, предусмотренным </w:t>
      </w:r>
      <w:hyperlink r:id="rId10" w:history="1">
        <w:r>
          <w:rPr>
            <w:rFonts w:cs="Times New Roman"/>
            <w:color w:val="0000FF"/>
            <w:szCs w:val="24"/>
          </w:rPr>
          <w:t>статьей 65</w:t>
        </w:r>
      </w:hyperlink>
      <w:r>
        <w:rPr>
          <w:rFonts w:cs="Times New Roman"/>
          <w:szCs w:val="24"/>
        </w:rPr>
        <w:t xml:space="preserve"> Лесного кодекса Российской Федерации.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При этом семена используются для высева с целью выращивания посадочного материала (саженцев, сеянцев) для последующего создания лесных культур путем посадки сеянцев, саженцев, а также черенков лесных растений, заготовка которых осуществляется непосредственно перед посадкой, в том числе создание лесных культур под пологом леса, и для создания лесных культур посевом семян.</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72. Способы и сроки использования семян определяются исходя </w:t>
      </w:r>
      <w:proofErr w:type="gramStart"/>
      <w:r>
        <w:rPr>
          <w:rFonts w:cs="Times New Roman"/>
          <w:szCs w:val="24"/>
        </w:rPr>
        <w:t>из</w:t>
      </w:r>
      <w:proofErr w:type="gramEnd"/>
      <w:r>
        <w:rPr>
          <w:rFonts w:cs="Times New Roman"/>
          <w:szCs w:val="24"/>
        </w:rPr>
        <w:t>:</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биологических особенностей конкретных видов лесных растений;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технологии выращивания посадочного материала;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посевных качеств семян;</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способов проведения предпосевной обработки семян;</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технологии осуществления искусственного и комбинированного восстановления лесов, предусмотренной проектами лесовосстановления исходя из природных, климатических и лесорастительных условий соответствующих лесных участков.</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При использовании точечных автоматизированных устрой</w:t>
      </w:r>
      <w:proofErr w:type="gramStart"/>
      <w:r>
        <w:rPr>
          <w:rFonts w:cs="Times New Roman"/>
          <w:szCs w:val="24"/>
        </w:rPr>
        <w:t>ств дл</w:t>
      </w:r>
      <w:proofErr w:type="gramEnd"/>
      <w:r>
        <w:rPr>
          <w:rFonts w:cs="Times New Roman"/>
          <w:szCs w:val="24"/>
        </w:rPr>
        <w:t>я посева семян применяется их сепарация (разделение на фракции по массе, гравитационным свойствам и размеру).</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Применяемые для использования семян агрегаты при выращивании посадочного материала должны быть перед посевом подвергнуты дезинфекции.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73. При использовании семян обеспечивается их учет. Данные о каждой партии семян вносятся в книгу учета лесных семян (</w:t>
      </w:r>
      <w:hyperlink w:anchor="Par1359" w:history="1">
        <w:r>
          <w:rPr>
            <w:rFonts w:cs="Times New Roman"/>
            <w:color w:val="0000FF"/>
            <w:szCs w:val="24"/>
          </w:rPr>
          <w:t>приложение 5</w:t>
        </w:r>
      </w:hyperlink>
      <w:r>
        <w:rPr>
          <w:rFonts w:cs="Times New Roman"/>
          <w:szCs w:val="24"/>
        </w:rPr>
        <w:t xml:space="preserve"> к настоящему Порядку).</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74. Для создания высокопродуктивных и устойчивых лесных насаждений, при создании лесных культур посевом обеспечивается использование семян, произведенных (заготовленных и обработанных) в местах заготовки с лесорастительными условиями, аналогичными типам лесорастительных условий лесных участков, на которых создаются лесные культуры.</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При создании лесных культур посадкой сеянцев, саженцев, в том числе при создании лесных культур под пологом леса, посадочный материал должен быть получен при использовании семян, произведенных (заготовленных и обработанных) в местах заготовки с лесорастительными условиями, аналогичными типам лесорастительных условий лесных участков, на которых создаются лесные культуры.</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75. С целью эффективного использования семян, для обеспечения массового прорастания и повышения грунтовой всхожести проводится их предпосевная подготовка: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а) замачивание;</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б) стратификация;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в) снегование;</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г) скарификация;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д) обработка стимуляторами роста.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Выбор конкретного способа предпосевной подготовки семян определяется исходя из биологических особенностей семян, препятствующих их прорастанию:</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плохая водопроницаемость и твердость внешнего покрова (большинство бобовых и плодовых косточковых видов лесных растений, липа, скумпия и другие виды);</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недоразвитость зародыша (сосны кедровой, бересклет, некоторые виды клена, ясеня);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присутствие в околоплоднике ингибиторов роста (калина, гордовина и другие виды);</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длительность и условия хранения семян.</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76. Замачивание семян с коротким или вынужденным периодом покоя проводится в воде, не содержащей примесей, при комнатной температуре. Время замачивания </w:t>
      </w:r>
      <w:r>
        <w:rPr>
          <w:rFonts w:cs="Times New Roman"/>
          <w:szCs w:val="24"/>
        </w:rPr>
        <w:lastRenderedPageBreak/>
        <w:t>определяется скоростью набухания семян и для большинства видов лесных растений не превышает 24 часа.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На единицу объема семян используют 3 - 4 объема воды. Замачивание семян в воде, как правило, предшествует другим способам подготовки семян.</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Для семян сосны (кроме сосны кедровой), ели, лиственницы период замачивания составляет от 9 до 12 часов.</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Для обеспечения растрескивания косточек вишни, сливы, других косточковых, а также орехоплодных лесных растений партии семян замачивают в воде на сутки, затем подсушивают под навесом в течение 1 - 2 недель с двукратным ежедневным увлажнением.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Для вымывания ингибиторов из околоплодников семян калины, гордовины и других лесных растений эти семена в течение нескольких суток промывают в проточной воде. Допускается, для адсорбции ингибиторов субстратом, выдерживание этих семян в емкостях с песком или торфом с обильным поливом смеси семян с субстратом.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77. Замачивание семян в горячей воде перед посевом применяют для семян с плотной, труднопроницаемой для воды и воздуха оболочкой (гледичия, робиния). Температура воды не должна превышать +90 °C.</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Емкость заполняют семенами на 1/3 - 1/4 объема, заливают горячей водой, смесь перемешивают в течение 15 минут и оставляют на 12 часов. Затем воду сливают, а семена подсушивают.</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78. Стратификация осуществляется выдерживанием семян во влажной среде в помещениях, оборудованных вентиляцией (подвалах, погребах), или траншеях (теплых - зимних непромерзающих, в холодных - зимних промерзающих и летних). </w:t>
      </w:r>
      <w:proofErr w:type="gramStart"/>
      <w:r>
        <w:rPr>
          <w:rFonts w:cs="Times New Roman"/>
          <w:szCs w:val="24"/>
        </w:rPr>
        <w:t>Смесь семян с увлажненным до 60% от полной влагоемкости субстратом помещается в деревянные или пластмассовые перфорированные ящики, траншеи, оборудованные дренажем.</w:t>
      </w:r>
      <w:proofErr w:type="gramEnd"/>
      <w:r>
        <w:rPr>
          <w:rFonts w:cs="Times New Roman"/>
          <w:szCs w:val="24"/>
        </w:rPr>
        <w:t xml:space="preserve"> В качестве субстрата используется речной песок или гравий, отмытые от мелкой фракции и прокаленные для удаления органических включений, гранулированный торф или торфяная крошка, сфагновый мох или свежие опилки.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Глубина теплых зимних непромерзающих траншей определяется глубиной промерзания грунта в конкретном регионе. Глубина холодных зимних промерзающих траншей - до 0,6 м. Летние траншеи имеют глубину 0,3 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На дно всех видов траншей настилают доски на подкладках высотой 10 - 15 см, допускается укладка под доски дренажа (щебня или песка) слоем 15 - 30 см. Через 1,5 - 2 м длины траншеи устанавливают вентиляционные трубы. Над траншеями делают навес для защиты от осадков и перегрева.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Летние траншеи после полного заполнения смесью семян с субстратом закрывают досками и слоем соломы.</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Регулировка температурного режима в промерзающих и непромерзающих зимних траншеях осуществляется изменением верхнего слоя соломы или снега. Температура в траншеях не должна превышать +30 °C. До наступления устойчивых морозов смесь семян с субстратом в траншеях ежедекадно просматривают и при необходимости увлажняют.</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Зимние непромерзающие траншеи используются для стратификации семян с длительным (5 - 18 месяцев) сроком прорастания.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Зимние промерзающие траншеи используются для стратификации семян с периодом прорастания 2 - 4 месяца. Чтобы семена оттаяли, промерзающие траншеи раскрывают за несколько дней до посева.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Стратификация свежесобранных труднопрорастающих семян, предназначенных для использования при осенних посевах в год заготовки (абрикос, бересклет, бузина, вишня, кизильник, лещина и другие виды), проводится в летних траншеях.</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Семена перед закладкой на стратификацию замачивают в воде до набухания.</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В течение всего периода стратификации семена, хранящиеся в таре, периодически перемешивают, доувлажняют, при наличии признаков загнивания или плесневения дезинфицируют.</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lastRenderedPageBreak/>
        <w:t>Для защиты семян от грызунов при стратификации семян в ящиках применяют металлические сетки, летние траншеи окапывают ловчей канавкой 50 x 50 см, вокруг зимних траншей делают дорожки из уплотненного снега или льда.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Перед использованием стратифицированные семена, за 3 - 4 дня до посева, с целью увеличения энергии прорастания вносят в теплое помещение.</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 xml:space="preserve">79. </w:t>
      </w:r>
      <w:proofErr w:type="gramStart"/>
      <w:r>
        <w:rPr>
          <w:rFonts w:cs="Times New Roman"/>
          <w:szCs w:val="24"/>
        </w:rPr>
        <w:t>Снегование семян хвойных (сосны, кроме сосен кедровых, ели, лиственницы, пихты сибирской) и лиственных (березы, жимолости татарской, ирги круглолистной, караганы древовидной) лесных растений в регионах с устойчивым снежным покровом проводится в мешках из редкой, но прочной ткани.</w:t>
      </w:r>
      <w:proofErr w:type="gramEnd"/>
      <w:r>
        <w:rPr>
          <w:rFonts w:cs="Times New Roman"/>
          <w:szCs w:val="24"/>
        </w:rPr>
        <w:t xml:space="preserve"> При этом мешки заполняют семенами на 1/3 - 1/4 объема, раскладывают на очищенную от снега площадку на возвышенном месте и засыпают снегом. Слой семян в мешке должен быть не более 3 - 5 см. Снег неоднократно утрамбовывают, с доведением слоя до 50 - 70 см, и покрывают опилками, лапником или соломой.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В регионах с неустойчивым снежным покровом снегование семян проводится в погребах, предварительно набитых снегом или льдом. Семена при этом помещают в ящики, с чередованием слоев семян толщиной 2 - 5 см со слоем снега толщиной 5 - 10 см.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Снегование партий семян сосны кедровой сибирской, клена остролистного, ясеня ланцетного (зеленого) и других проводят в снежных траншеях, в которых семена и снег чередуют слоями толщиной 8 - 10 см.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Дно снежной траншеи должно быть выше поверхности почвы на 20 см. Траншею с семенами сверху засыпают снегом слоем 1 м и покрывают древесными опилками, соломой или лапником.</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Перед использованием набухшие или наклюнувшиеся семена достают из-под снега и подсушивают до состояния сыпучести.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80. Скарификация осуществляется повреждением твердых оболочек семян. При этом у крупных семян покровы надрезают или надпиливают, а мелкие семена перетирают с наждаком или песком. Допускается использование клеверотерок и крупорушек, применяемых для обработки семян сельскохозяйственных растений.</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81. При предпосевной подготовке семян с использованием стимуляторов роста применяют растворы гибберелловой кислоты, гетероауксина, парааминобензойной кислоты, эпина, янтарной кислоты, аспарагиновой кислоты 0,01 - 0,005% концентрации.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Обработка семян стимуляторами роста осуществляется от 2 часов до 5 суток в зависимости от состояния семян (сухие, стратифицированные).</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Продолжительность замачивания семян в растворах янтарной и аспарагиновой кислот для сосны (кроме сосны кедровой) составляет 1 - 2 часа, для бархата амурского, сосны кедровой корейской - 3 - 4 суток.</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После обработки стимуляторами роста семена промывают водой.</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right"/>
        <w:outlineLvl w:val="1"/>
        <w:rPr>
          <w:rFonts w:cs="Times New Roman"/>
          <w:szCs w:val="24"/>
        </w:rPr>
      </w:pPr>
      <w:bookmarkStart w:id="15" w:name="Par265"/>
      <w:bookmarkEnd w:id="15"/>
      <w:r>
        <w:rPr>
          <w:rFonts w:cs="Times New Roman"/>
          <w:szCs w:val="24"/>
        </w:rPr>
        <w:t>Приложение 1</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к Порядку заготовки, обработки,</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хранения и использования</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семян лесных растений</w:t>
      </w:r>
    </w:p>
    <w:p w:rsidR="00402E0F" w:rsidRDefault="00402E0F">
      <w:pPr>
        <w:widowControl w:val="0"/>
        <w:autoSpaceDE w:val="0"/>
        <w:autoSpaceDN w:val="0"/>
        <w:adjustRightInd w:val="0"/>
        <w:spacing w:after="0" w:line="240" w:lineRule="auto"/>
        <w:jc w:val="right"/>
        <w:rPr>
          <w:rFonts w:cs="Times New Roman"/>
          <w:szCs w:val="24"/>
        </w:rPr>
        <w:sectPr w:rsidR="00402E0F" w:rsidSect="00FB0278">
          <w:pgSz w:w="11906" w:h="16838"/>
          <w:pgMar w:top="1134" w:right="850" w:bottom="1134" w:left="1701" w:header="708" w:footer="708" w:gutter="0"/>
          <w:cols w:space="708"/>
          <w:docGrid w:linePitch="360"/>
        </w:sect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pStyle w:val="ConsPlusNonformat"/>
        <w:jc w:val="both"/>
      </w:pPr>
      <w:bookmarkStart w:id="16" w:name="Par270"/>
      <w:bookmarkEnd w:id="16"/>
      <w:r>
        <w:t xml:space="preserve">                      ЖУРНАЛ ФЕНОЛОГИЧЕСКИХ НАБЛЮДЕНИЙ</w:t>
      </w:r>
    </w:p>
    <w:p w:rsidR="00402E0F" w:rsidRDefault="00402E0F">
      <w:pPr>
        <w:pStyle w:val="ConsPlusNonformat"/>
        <w:jc w:val="both"/>
      </w:pPr>
    </w:p>
    <w:p w:rsidR="00402E0F" w:rsidRDefault="00402E0F">
      <w:pPr>
        <w:pStyle w:val="ConsPlusNonformat"/>
        <w:jc w:val="both"/>
      </w:pPr>
      <w:r>
        <w:t>Субъект Российской Федерации ______________________________________________</w:t>
      </w:r>
    </w:p>
    <w:p w:rsidR="00402E0F" w:rsidRDefault="00402E0F">
      <w:pPr>
        <w:pStyle w:val="ConsPlusNonformat"/>
        <w:jc w:val="both"/>
      </w:pPr>
      <w:r>
        <w:t>Лесничество, лесопарк (участковое лесничество) ____________________________</w:t>
      </w:r>
    </w:p>
    <w:p w:rsidR="00402E0F" w:rsidRDefault="00402E0F">
      <w:pPr>
        <w:widowControl w:val="0"/>
        <w:autoSpaceDE w:val="0"/>
        <w:autoSpaceDN w:val="0"/>
        <w:adjustRightInd w:val="0"/>
        <w:spacing w:after="0" w:line="240" w:lineRule="auto"/>
        <w:jc w:val="both"/>
        <w:rPr>
          <w:rFonts w:cs="Times New Roman"/>
          <w:szCs w:val="24"/>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964"/>
        <w:gridCol w:w="1134"/>
        <w:gridCol w:w="1191"/>
        <w:gridCol w:w="964"/>
        <w:gridCol w:w="1247"/>
        <w:gridCol w:w="907"/>
        <w:gridCol w:w="680"/>
        <w:gridCol w:w="964"/>
        <w:gridCol w:w="624"/>
        <w:gridCol w:w="964"/>
        <w:gridCol w:w="680"/>
      </w:tblGrid>
      <w:tr w:rsidR="00402E0F">
        <w:tc>
          <w:tcPr>
            <w:tcW w:w="96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Год наблюдения</w:t>
            </w:r>
          </w:p>
        </w:tc>
        <w:tc>
          <w:tcPr>
            <w:tcW w:w="11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Видовое название лесного растения</w:t>
            </w:r>
          </w:p>
        </w:tc>
        <w:tc>
          <w:tcPr>
            <w:tcW w:w="119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Объект наблюдения </w:t>
            </w:r>
            <w:hyperlink w:anchor="Par318" w:history="1">
              <w:r>
                <w:rPr>
                  <w:rFonts w:cs="Times New Roman"/>
                  <w:color w:val="0000FF"/>
                  <w:szCs w:val="24"/>
                </w:rPr>
                <w:t>&lt;1&gt;</w:t>
              </w:r>
            </w:hyperlink>
          </w:p>
        </w:tc>
        <w:tc>
          <w:tcPr>
            <w:tcW w:w="96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Площадь, </w:t>
            </w:r>
            <w:proofErr w:type="gramStart"/>
            <w:r>
              <w:rPr>
                <w:rFonts w:cs="Times New Roman"/>
                <w:szCs w:val="24"/>
              </w:rPr>
              <w:t>га</w:t>
            </w:r>
            <w:proofErr w:type="gramEnd"/>
          </w:p>
        </w:tc>
        <w:tc>
          <w:tcPr>
            <w:tcW w:w="124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Лесной квартал, лесотаксационный выдел, N постоянной пробной площади</w:t>
            </w:r>
          </w:p>
        </w:tc>
        <w:tc>
          <w:tcPr>
            <w:tcW w:w="4819"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Фенологические фазы, балльная оценка </w:t>
            </w:r>
            <w:hyperlink w:anchor="Par319" w:history="1">
              <w:r>
                <w:rPr>
                  <w:rFonts w:cs="Times New Roman"/>
                  <w:color w:val="0000FF"/>
                  <w:szCs w:val="24"/>
                </w:rPr>
                <w:t>&lt;2&gt;</w:t>
              </w:r>
            </w:hyperlink>
          </w:p>
        </w:tc>
      </w:tr>
      <w:tr w:rsidR="00402E0F">
        <w:tc>
          <w:tcPr>
            <w:tcW w:w="96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1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19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96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24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5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I - цветение</w:t>
            </w:r>
          </w:p>
        </w:tc>
        <w:tc>
          <w:tcPr>
            <w:tcW w:w="158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II - образование завязей</w:t>
            </w:r>
          </w:p>
        </w:tc>
        <w:tc>
          <w:tcPr>
            <w:tcW w:w="164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III - созревание семян (семенного сырья)</w:t>
            </w:r>
          </w:p>
        </w:tc>
      </w:tr>
      <w:tr w:rsidR="00402E0F">
        <w:tc>
          <w:tcPr>
            <w:tcW w:w="96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1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19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96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24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дата массового наступления</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Балл</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дата массового наступления</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балл</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дата массового наступления</w:t>
            </w: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балл</w:t>
            </w:r>
          </w:p>
        </w:tc>
      </w:tr>
      <w:tr w:rsidR="00402E0F">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r>
      <w:tr w:rsidR="00402E0F">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r>
    </w:tbl>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pStyle w:val="ConsPlusNonformat"/>
        <w:jc w:val="both"/>
      </w:pPr>
      <w:r>
        <w:t>Подпись, должность и инициалы лица,</w:t>
      </w:r>
    </w:p>
    <w:p w:rsidR="00402E0F" w:rsidRDefault="00402E0F">
      <w:pPr>
        <w:pStyle w:val="ConsPlusNonformat"/>
        <w:jc w:val="both"/>
      </w:pPr>
      <w:proofErr w:type="gramStart"/>
      <w:r>
        <w:t>ответственного</w:t>
      </w:r>
      <w:proofErr w:type="gramEnd"/>
      <w:r>
        <w:t xml:space="preserve"> за проведение фенологических наблюдений</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Примечания:</w:t>
      </w:r>
    </w:p>
    <w:p w:rsidR="00402E0F" w:rsidRDefault="00402E0F">
      <w:pPr>
        <w:widowControl w:val="0"/>
        <w:autoSpaceDE w:val="0"/>
        <w:autoSpaceDN w:val="0"/>
        <w:adjustRightInd w:val="0"/>
        <w:spacing w:after="0" w:line="240" w:lineRule="auto"/>
        <w:ind w:firstLine="540"/>
        <w:jc w:val="both"/>
        <w:rPr>
          <w:rFonts w:cs="Times New Roman"/>
          <w:szCs w:val="24"/>
        </w:rPr>
      </w:pPr>
      <w:bookmarkStart w:id="17" w:name="Par318"/>
      <w:bookmarkEnd w:id="17"/>
      <w:r>
        <w:rPr>
          <w:rFonts w:cs="Times New Roman"/>
          <w:szCs w:val="24"/>
        </w:rPr>
        <w:t>&lt;1&gt; Лесосеменная плантация, постоянный лесосеменной участок, плюсовое насаждение, насаждение и другие.</w:t>
      </w:r>
    </w:p>
    <w:p w:rsidR="00402E0F" w:rsidRDefault="00402E0F">
      <w:pPr>
        <w:widowControl w:val="0"/>
        <w:autoSpaceDE w:val="0"/>
        <w:autoSpaceDN w:val="0"/>
        <w:adjustRightInd w:val="0"/>
        <w:spacing w:after="0" w:line="240" w:lineRule="auto"/>
        <w:ind w:firstLine="540"/>
        <w:jc w:val="both"/>
        <w:rPr>
          <w:rFonts w:cs="Times New Roman"/>
          <w:szCs w:val="24"/>
        </w:rPr>
      </w:pPr>
      <w:bookmarkStart w:id="18" w:name="Par319"/>
      <w:bookmarkEnd w:id="18"/>
      <w:r>
        <w:rPr>
          <w:rFonts w:cs="Times New Roman"/>
          <w:szCs w:val="24"/>
        </w:rPr>
        <w:t>&lt;2&gt; Оценка проводится по трехбалльной шкале:</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1 балл - цветения и плодоношения (семеношения) нет или оно очень слабое - последующая заготовка семян (семенного сырья) невозможна;</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t>2 балла - цветение и плодоношение (семеношение) слабое, или среднее, последующая заготовка семян (семенного сырья) целесообразна только для удовлетворения ежегодной потребности;</w:t>
      </w:r>
    </w:p>
    <w:p w:rsidR="00402E0F" w:rsidRDefault="00402E0F">
      <w:pPr>
        <w:widowControl w:val="0"/>
        <w:autoSpaceDE w:val="0"/>
        <w:autoSpaceDN w:val="0"/>
        <w:adjustRightInd w:val="0"/>
        <w:spacing w:after="0" w:line="240" w:lineRule="auto"/>
        <w:ind w:firstLine="540"/>
        <w:jc w:val="both"/>
        <w:rPr>
          <w:rFonts w:cs="Times New Roman"/>
          <w:szCs w:val="24"/>
        </w:rPr>
      </w:pPr>
      <w:r>
        <w:rPr>
          <w:rFonts w:cs="Times New Roman"/>
          <w:szCs w:val="24"/>
        </w:rPr>
        <w:lastRenderedPageBreak/>
        <w:t>3 балла - цветение и плодоношение (семеношение) хорошее (обильное), последующая заготовка семян (семенного сырья) целесообразна как для удовлетворения ежегодной потребности, так и для формирования страховых фондов (для семян, хранение которых допускается со сроком более одного года).</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right"/>
        <w:outlineLvl w:val="1"/>
        <w:rPr>
          <w:rFonts w:cs="Times New Roman"/>
          <w:szCs w:val="24"/>
        </w:rPr>
      </w:pPr>
      <w:bookmarkStart w:id="19" w:name="Par328"/>
      <w:bookmarkEnd w:id="19"/>
      <w:r>
        <w:rPr>
          <w:rFonts w:cs="Times New Roman"/>
          <w:szCs w:val="24"/>
        </w:rPr>
        <w:t>Приложение 2</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к Порядку заготовки, обработки,</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хранения и использования</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семян лесных растений</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pStyle w:val="ConsPlusNonformat"/>
        <w:jc w:val="both"/>
      </w:pPr>
      <w:bookmarkStart w:id="20" w:name="Par333"/>
      <w:bookmarkEnd w:id="20"/>
      <w:r>
        <w:t xml:space="preserve">                    СВОДНАЯ ВЕДОМОСТЬ УЧЕТА УРОЖАЯ СЕМЯН</w:t>
      </w:r>
    </w:p>
    <w:p w:rsidR="00402E0F" w:rsidRDefault="00402E0F">
      <w:pPr>
        <w:pStyle w:val="ConsPlusNonformat"/>
        <w:jc w:val="both"/>
      </w:pPr>
    </w:p>
    <w:p w:rsidR="00402E0F" w:rsidRDefault="00402E0F">
      <w:pPr>
        <w:pStyle w:val="ConsPlusNonformat"/>
        <w:jc w:val="both"/>
      </w:pPr>
      <w:r>
        <w:t>Субъект Российской Федерации ______________________________________________</w:t>
      </w:r>
    </w:p>
    <w:p w:rsidR="00402E0F" w:rsidRDefault="00402E0F">
      <w:pPr>
        <w:pStyle w:val="ConsPlusNonformat"/>
        <w:jc w:val="both"/>
      </w:pPr>
      <w:r>
        <w:t>Лесничество, лесопарк (участковое лесничество) ____________________________</w:t>
      </w:r>
    </w:p>
    <w:p w:rsidR="00402E0F" w:rsidRDefault="00402E0F">
      <w:pPr>
        <w:widowControl w:val="0"/>
        <w:autoSpaceDE w:val="0"/>
        <w:autoSpaceDN w:val="0"/>
        <w:adjustRightInd w:val="0"/>
        <w:spacing w:after="0" w:line="240" w:lineRule="auto"/>
        <w:jc w:val="both"/>
        <w:rPr>
          <w:rFonts w:cs="Times New Roman"/>
          <w:szCs w:val="24"/>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1757"/>
        <w:gridCol w:w="1020"/>
        <w:gridCol w:w="1361"/>
        <w:gridCol w:w="1304"/>
        <w:gridCol w:w="1587"/>
        <w:gridCol w:w="1247"/>
        <w:gridCol w:w="1483"/>
      </w:tblGrid>
      <w:tr w:rsidR="00402E0F">
        <w:tc>
          <w:tcPr>
            <w:tcW w:w="175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Видовое название лесного растения</w:t>
            </w:r>
          </w:p>
        </w:tc>
        <w:tc>
          <w:tcPr>
            <w:tcW w:w="800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Хозяйственно возможный сбор семян, </w:t>
            </w:r>
            <w:proofErr w:type="gramStart"/>
            <w:r>
              <w:rPr>
                <w:rFonts w:cs="Times New Roman"/>
                <w:szCs w:val="24"/>
              </w:rPr>
              <w:t>кг</w:t>
            </w:r>
            <w:proofErr w:type="gramEnd"/>
          </w:p>
        </w:tc>
      </w:tr>
      <w:tr w:rsidR="00402E0F">
        <w:tc>
          <w:tcPr>
            <w:tcW w:w="175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0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всего</w:t>
            </w:r>
          </w:p>
        </w:tc>
        <w:tc>
          <w:tcPr>
            <w:tcW w:w="69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в том числе на (в):</w:t>
            </w:r>
          </w:p>
        </w:tc>
      </w:tr>
      <w:tr w:rsidR="00402E0F">
        <w:tc>
          <w:tcPr>
            <w:tcW w:w="175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0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лесосеменных </w:t>
            </w:r>
            <w:proofErr w:type="gramStart"/>
            <w:r>
              <w:rPr>
                <w:rFonts w:cs="Times New Roman"/>
                <w:szCs w:val="24"/>
              </w:rPr>
              <w:t>плантациях</w:t>
            </w:r>
            <w:proofErr w:type="gramEnd"/>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постоянных лесосеменных </w:t>
            </w:r>
            <w:proofErr w:type="gramStart"/>
            <w:r>
              <w:rPr>
                <w:rFonts w:cs="Times New Roman"/>
                <w:szCs w:val="24"/>
              </w:rPr>
              <w:t>участках</w:t>
            </w:r>
            <w:proofErr w:type="gramEnd"/>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плюсовых </w:t>
            </w:r>
            <w:proofErr w:type="gramStart"/>
            <w:r>
              <w:rPr>
                <w:rFonts w:cs="Times New Roman"/>
                <w:szCs w:val="24"/>
              </w:rPr>
              <w:t>насаждениях</w:t>
            </w:r>
            <w:proofErr w:type="gramEnd"/>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proofErr w:type="gramStart"/>
            <w:r>
              <w:rPr>
                <w:rFonts w:cs="Times New Roman"/>
                <w:szCs w:val="24"/>
              </w:rPr>
              <w:t>лесосеках</w:t>
            </w:r>
            <w:proofErr w:type="gramEnd"/>
          </w:p>
        </w:tc>
        <w:tc>
          <w:tcPr>
            <w:tcW w:w="14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proofErr w:type="gramStart"/>
            <w:r>
              <w:rPr>
                <w:rFonts w:cs="Times New Roman"/>
                <w:szCs w:val="24"/>
              </w:rPr>
              <w:t>насаждениях</w:t>
            </w:r>
            <w:proofErr w:type="gramEnd"/>
          </w:p>
        </w:tc>
      </w:tr>
      <w:tr w:rsidR="00402E0F">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4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r>
      <w:tr w:rsidR="00402E0F">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4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r>
      <w:tr w:rsidR="00402E0F">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4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r>
      <w:tr w:rsidR="00402E0F">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4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r>
      <w:tr w:rsidR="00402E0F">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4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r>
    </w:tbl>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pStyle w:val="ConsPlusNonformat"/>
        <w:jc w:val="both"/>
      </w:pPr>
      <w:r>
        <w:t>Дата __________</w:t>
      </w:r>
    </w:p>
    <w:p w:rsidR="00402E0F" w:rsidRDefault="00402E0F">
      <w:pPr>
        <w:pStyle w:val="ConsPlusNonformat"/>
        <w:jc w:val="both"/>
      </w:pPr>
    </w:p>
    <w:p w:rsidR="00402E0F" w:rsidRDefault="00402E0F">
      <w:pPr>
        <w:pStyle w:val="ConsPlusNonformat"/>
        <w:jc w:val="both"/>
      </w:pPr>
      <w:r>
        <w:t>Должность и инициалы лица,                     Подпись лица, ответственного</w:t>
      </w:r>
    </w:p>
    <w:p w:rsidR="00402E0F" w:rsidRDefault="00402E0F">
      <w:pPr>
        <w:pStyle w:val="ConsPlusNonformat"/>
        <w:jc w:val="both"/>
      </w:pPr>
      <w:r>
        <w:t>ответственного за проведение учета урожая        за проведение учета урожая</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right"/>
        <w:outlineLvl w:val="1"/>
        <w:rPr>
          <w:rFonts w:cs="Times New Roman"/>
          <w:szCs w:val="24"/>
        </w:rPr>
      </w:pPr>
      <w:bookmarkStart w:id="21" w:name="Par392"/>
      <w:bookmarkEnd w:id="21"/>
      <w:r>
        <w:rPr>
          <w:rFonts w:cs="Times New Roman"/>
          <w:szCs w:val="24"/>
        </w:rPr>
        <w:t>Приложение 3</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к Порядку заготовки, обработки,</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хранения и использования</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семян лесных растений</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center"/>
        <w:rPr>
          <w:rFonts w:cs="Times New Roman"/>
          <w:szCs w:val="24"/>
        </w:rPr>
      </w:pPr>
      <w:bookmarkStart w:id="22" w:name="Par397"/>
      <w:bookmarkEnd w:id="22"/>
      <w:r>
        <w:rPr>
          <w:rFonts w:cs="Times New Roman"/>
          <w:szCs w:val="24"/>
        </w:rPr>
        <w:t>ОСОБЕННОСТИ</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ПЛОДОНОШЕНИЯ (СЕМЕНОШЕНИЯ), ЗАГОТОВКИ И ОБРАБОТКИ СЕМЯН</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(СЕМЕННОГО СЫРЬЯ) ОТДЕЛЬНЫХ ВИДОВ ЛЕСНЫХ РАСТЕНИЙ</w:t>
      </w:r>
    </w:p>
    <w:p w:rsidR="00402E0F" w:rsidRDefault="00402E0F">
      <w:pPr>
        <w:widowControl w:val="0"/>
        <w:autoSpaceDE w:val="0"/>
        <w:autoSpaceDN w:val="0"/>
        <w:adjustRightInd w:val="0"/>
        <w:spacing w:after="0" w:line="240" w:lineRule="auto"/>
        <w:jc w:val="both"/>
        <w:rPr>
          <w:rFonts w:cs="Times New Roman"/>
          <w:szCs w:val="24"/>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1999"/>
        <w:gridCol w:w="1272"/>
        <w:gridCol w:w="1780"/>
        <w:gridCol w:w="4592"/>
      </w:tblGrid>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Наименование видов лесных растений</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Сроки (месяц): цветения заготовки</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Тип плода (соплодия, шишки) окраска зрелых плодов, семян</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Особенности заготовки и обработки</w:t>
            </w:r>
          </w:p>
        </w:tc>
      </w:tr>
      <w:tr w:rsidR="00402E0F">
        <w:tc>
          <w:tcPr>
            <w:tcW w:w="964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outlineLvl w:val="2"/>
              <w:rPr>
                <w:rFonts w:cs="Times New Roman"/>
                <w:szCs w:val="24"/>
              </w:rPr>
            </w:pPr>
            <w:bookmarkStart w:id="23" w:name="Par405"/>
            <w:bookmarkEnd w:id="23"/>
            <w:r>
              <w:rPr>
                <w:rFonts w:cs="Times New Roman"/>
                <w:szCs w:val="24"/>
              </w:rPr>
              <w:t>Хвойные лесные растения</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Ель европейская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Picea abies (L.) Karst.</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март</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Шишка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Бурая или желтовато-коричневая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Шишки собирают со второй половины сентября или с начала октября до наступления весенних оттепелей. В восточной части ареала к сбору приступают в зависимости от погодных </w:t>
            </w:r>
            <w:r>
              <w:rPr>
                <w:rFonts w:cs="Times New Roman"/>
                <w:szCs w:val="24"/>
              </w:rPr>
              <w:lastRenderedPageBreak/>
              <w:t>условий в начале - середине сентября. В плюсовых насаждениях допускается сбор зрелых слабоповрежденных шишек, сброшенных на землю клестами. Отличительным признаком таких шишек является венчик из зеленой хв</w:t>
            </w:r>
            <w:proofErr w:type="gramStart"/>
            <w:r>
              <w:rPr>
                <w:rFonts w:cs="Times New Roman"/>
                <w:szCs w:val="24"/>
              </w:rPr>
              <w:t>ои у о</w:t>
            </w:r>
            <w:proofErr w:type="gramEnd"/>
            <w:r>
              <w:rPr>
                <w:rFonts w:cs="Times New Roman"/>
                <w:szCs w:val="24"/>
              </w:rPr>
              <w:t>снования. Семена извлекают в шишкосушилках при температуре 40 - 45 °C, обескрыливают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Ель сибирская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Picea obovata Ldb.</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Конец августа - 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Шишка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Буроватая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Недозревшие шишки до переработки держат под навесом или в продуваемых помещениях слоем 25 - 30 см в течение 15 - 20 дней, перемешивая через 4 - 5 дней. Перерабатывают шишки в шишкосушилках при температуре не более 30 - 40 °C. Семена обескрыливают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Лиственница сибирская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sibirica Ledeb.</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Конец августа - 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Шишка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Светло-желтая или желто-коричневая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Шишки после созревания раскрываются сразу. Собирают шишки за 15 - 20 дней до наступления полной зрелости путем очесывания на пологи. Собирают семена отряхиванием с деревьев на пологи в период массового раскрывания шишек: ударами по ветвям шестом; ударами по стволу дерева с применением резиновых колец или досок, накладываемых на место удара; вибрационными машинами. Собранные шишки просушивают в проветриваемых помещениях, систематически перемешивая. Перерабатывают шишки в </w:t>
            </w:r>
            <w:r>
              <w:rPr>
                <w:rFonts w:cs="Times New Roman"/>
                <w:szCs w:val="24"/>
              </w:rPr>
              <w:lastRenderedPageBreak/>
              <w:t>шишкосушилках при температуре не более 45 - 50 °C. Шишки хранят до переработки не более 4 мес. Семена обескрыливают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Лиственница Сукачева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sukaszewii Dyl.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Октябрь - март</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Шишка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Темно-коричневая, реже желто-коричневая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шишки в стадии полной зрелости. Способы сбора и переработки, как для лиственницы сибирской. Для увеличения выхода семян рекомендуется шишки после первого высушивания намочить в воде комнатной температуры в течение 2 ч, просушить 5 - 7 дней и снова провести сушку. Пустые семена (до 80%) отделяют, замачивая в воде. Семена обескрыливают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Можжевельник виргинский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Juniperus virginiana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Шишка ягодовидная</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Красная или серо-бурая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шишкоягоды до наступления заморозков (после первых заморозков шишкоягоды начинают осыпаться на землю). Шишкоягоды перетирают между двумя ребристыми досками, в кадках деревянными пестами, на решетах или на семяочистительных машинах. Семена отмывают водой и высушивают на решетах, рассыпая слоем 1,5 - 2 см.</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Можжевельник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Juniperus communis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Шишка ягодовидная</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Темно-синеватая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Собирают шишкоягоды до наступления заморозков (после первых заморозков шишкоягоды начинают осыпаться на землю). Шишкоягоды перетирают между двумя ребристыми досками, в кадках деревянными пестами, на решетах или на семяочистительных машинах. Семена </w:t>
            </w:r>
            <w:r>
              <w:rPr>
                <w:rFonts w:cs="Times New Roman"/>
                <w:szCs w:val="24"/>
              </w:rPr>
              <w:lastRenderedPageBreak/>
              <w:t>отмывают водой и высушивают на решетах, рассыпая слоем 1,5 - 2 см.</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Пихта белая, европейская или гребенчатая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Abies alba Miller.</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Шишка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Серовато-коричневая</w:t>
            </w:r>
          </w:p>
        </w:tc>
        <w:tc>
          <w:tcPr>
            <w:tcW w:w="459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К сбору приступают, когда шишки с южной стороны деревьев начинают рассыпаться. Для дозревания шишки рассыпают в хорошо проветриваемых помещениях и перемешивают 1 - 2 раза в день. При отсутствии специальных машин раскрывшиеся шишки обмолачивают вручную в мешках, семена отделяют от чешуек и стержней на решетах, обескрыливают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Пихта Нордманна или кавказская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Abies nordmanniana (Steven.) Spach</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Шишка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Оранжево-коричневая</w:t>
            </w:r>
          </w:p>
        </w:tc>
        <w:tc>
          <w:tcPr>
            <w:tcW w:w="459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Пихта сибирская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Abies sibirica Ledeb.</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Шишка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Бурая, светло-бурая</w:t>
            </w:r>
          </w:p>
        </w:tc>
        <w:tc>
          <w:tcPr>
            <w:tcW w:w="459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Платикладус восточный, плосковеточник (биота восточная)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Platycladus orientalis (L.)</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Franco</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Март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Август - 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Шишка</w:t>
            </w:r>
          </w:p>
          <w:p w:rsidR="00402E0F" w:rsidRDefault="00402E0F">
            <w:pPr>
              <w:widowControl w:val="0"/>
              <w:autoSpaceDE w:val="0"/>
              <w:autoSpaceDN w:val="0"/>
              <w:adjustRightInd w:val="0"/>
              <w:spacing w:after="0" w:line="240" w:lineRule="auto"/>
              <w:jc w:val="center"/>
              <w:rPr>
                <w:rFonts w:cs="Times New Roman"/>
                <w:szCs w:val="24"/>
              </w:rPr>
            </w:pPr>
            <w:proofErr w:type="gramStart"/>
            <w:r>
              <w:rPr>
                <w:rFonts w:cs="Times New Roman"/>
                <w:szCs w:val="24"/>
              </w:rPr>
              <w:t>Темно-бурая</w:t>
            </w:r>
            <w:proofErr w:type="gramEnd"/>
            <w:r>
              <w:rPr>
                <w:rFonts w:cs="Times New Roman"/>
                <w:szCs w:val="24"/>
              </w:rPr>
              <w:t xml:space="preserve"> с голубоватым налетом</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Шишки собирают сразу после созревания, просушивают, рассыпав в сухом помещении тонким слоем, и ворошат для ускорения выпадения семян.</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Сосна кедровая сибирская (кедр сибирский)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sibirica Du Tour</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Конец августа - 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Шишка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Серовато-коричневая</w:t>
            </w:r>
          </w:p>
        </w:tc>
        <w:tc>
          <w:tcPr>
            <w:tcW w:w="459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Собирают созревшие шишки, сбивая их шестами или отряхивая на землю ударами колотушки по стволу дерева. В равнинных редкополнотных лесах отряхивание шишек может проводиться вибрационной установкой. При больших урожаях проводят сбор шишек с земли. </w:t>
            </w:r>
            <w:r>
              <w:rPr>
                <w:rFonts w:cs="Times New Roman"/>
                <w:szCs w:val="24"/>
              </w:rPr>
              <w:lastRenderedPageBreak/>
              <w:t>Перерабатывают шишки на дробильных машинах.</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Сосна кедровая </w:t>
            </w:r>
            <w:r>
              <w:rPr>
                <w:rFonts w:cs="Times New Roman"/>
                <w:szCs w:val="24"/>
              </w:rPr>
              <w:lastRenderedPageBreak/>
              <w:t>корейская (кедр корейский)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Pinus koraiensis Sieb. </w:t>
            </w:r>
            <w:proofErr w:type="gramStart"/>
            <w:r w:rsidRPr="008B587B">
              <w:rPr>
                <w:rFonts w:cs="Times New Roman"/>
                <w:szCs w:val="24"/>
                <w:lang w:val="en-US"/>
              </w:rPr>
              <w:t>et</w:t>
            </w:r>
            <w:proofErr w:type="gramEnd"/>
            <w:r w:rsidRPr="008B587B">
              <w:rPr>
                <w:rFonts w:cs="Times New Roman"/>
                <w:szCs w:val="24"/>
                <w:lang w:val="en-US"/>
              </w:rPr>
              <w:t xml:space="preserve"> Zucc.</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 xml:space="preserve">Июнь - </w:t>
            </w:r>
            <w:r>
              <w:rPr>
                <w:rFonts w:cs="Times New Roman"/>
                <w:szCs w:val="24"/>
              </w:rPr>
              <w:lastRenderedPageBreak/>
              <w:t>июль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Шишка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Желтовато-бурая</w:t>
            </w:r>
          </w:p>
        </w:tc>
        <w:tc>
          <w:tcPr>
            <w:tcW w:w="459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Сосна Палласа (сосна крымская)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pallasiana D. Don.</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Декабрь - март</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Шишка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Желтовато-бурая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шишки в фазе полной зрелости. Семена извлекают в шишкосушилках при температуре 50 - 60 °C, обескрыливают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Сосна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sylvestris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март</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Шишка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Серая, буро-серая, темно-коричневая, красновато-коричневая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Семена извлекают из шишек в шишкосушилках при температуре 50 - 60 °C. Шишки ранних сборов (сентябрь - октябрь, на севере - ноябрь) для полного дозревания помещают в хорошо проветриваемые помещения на 1 - 2 мес., периодически перемешивают и перерабатывают не позднее чем через 1 - 3 месяца после закладки на хранение. Семена обескрыливают механическим способом или водным опрыскиванием, просушивают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Pr="008B587B" w:rsidRDefault="00402E0F">
            <w:pPr>
              <w:widowControl w:val="0"/>
              <w:autoSpaceDE w:val="0"/>
              <w:autoSpaceDN w:val="0"/>
              <w:adjustRightInd w:val="0"/>
              <w:spacing w:after="0" w:line="240" w:lineRule="auto"/>
              <w:rPr>
                <w:rFonts w:cs="Times New Roman"/>
                <w:szCs w:val="24"/>
                <w:lang w:val="en-US"/>
              </w:rPr>
            </w:pPr>
            <w:r>
              <w:rPr>
                <w:rFonts w:cs="Times New Roman"/>
                <w:szCs w:val="24"/>
              </w:rPr>
              <w:t>Туя</w:t>
            </w:r>
            <w:r w:rsidRPr="008B587B">
              <w:rPr>
                <w:rFonts w:cs="Times New Roman"/>
                <w:szCs w:val="24"/>
                <w:lang w:val="en-US"/>
              </w:rPr>
              <w:t xml:space="preserve"> </w:t>
            </w:r>
            <w:r>
              <w:rPr>
                <w:rFonts w:cs="Times New Roman"/>
                <w:szCs w:val="24"/>
              </w:rPr>
              <w:t>западная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Thuja occidentalis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Шишка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Коричневато-бурая, темно-коричневая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шишки сразу по созревании и просушивают в сухом помещении, рассыпав на полу, на брезенте или на стеллажах, ворошат для ускорения выпадения семян.</w:t>
            </w:r>
          </w:p>
        </w:tc>
      </w:tr>
      <w:tr w:rsidR="00402E0F">
        <w:tc>
          <w:tcPr>
            <w:tcW w:w="964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outlineLvl w:val="2"/>
              <w:rPr>
                <w:rFonts w:cs="Times New Roman"/>
                <w:szCs w:val="24"/>
              </w:rPr>
            </w:pPr>
            <w:bookmarkStart w:id="24" w:name="Par509"/>
            <w:bookmarkEnd w:id="24"/>
            <w:r>
              <w:rPr>
                <w:rFonts w:cs="Times New Roman"/>
                <w:szCs w:val="24"/>
              </w:rPr>
              <w:t>Лиственные лесные растения</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Абрикос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Armeniaca, </w:t>
            </w:r>
            <w:r>
              <w:rPr>
                <w:rFonts w:cs="Times New Roman"/>
                <w:szCs w:val="24"/>
              </w:rPr>
              <w:lastRenderedPageBreak/>
              <w:t>vulgaris Lam.</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Конец марта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Июль - </w:t>
            </w:r>
            <w:r>
              <w:rPr>
                <w:rFonts w:cs="Times New Roman"/>
                <w:szCs w:val="24"/>
              </w:rPr>
              <w:lastRenderedPageBreak/>
              <w:t>август</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Костянка</w:t>
            </w:r>
          </w:p>
          <w:p w:rsidR="00402E0F" w:rsidRDefault="00402E0F">
            <w:pPr>
              <w:widowControl w:val="0"/>
              <w:autoSpaceDE w:val="0"/>
              <w:autoSpaceDN w:val="0"/>
              <w:adjustRightInd w:val="0"/>
              <w:spacing w:after="0" w:line="240" w:lineRule="auto"/>
              <w:jc w:val="center"/>
              <w:rPr>
                <w:rFonts w:cs="Times New Roman"/>
                <w:szCs w:val="24"/>
              </w:rPr>
            </w:pPr>
            <w:proofErr w:type="gramStart"/>
            <w:r>
              <w:rPr>
                <w:rFonts w:cs="Times New Roman"/>
                <w:szCs w:val="24"/>
              </w:rPr>
              <w:t>Желто-оранжевая</w:t>
            </w:r>
            <w:proofErr w:type="gramEnd"/>
            <w:r>
              <w:rPr>
                <w:rFonts w:cs="Times New Roman"/>
                <w:szCs w:val="24"/>
              </w:rPr>
              <w:t xml:space="preserve"> с </w:t>
            </w:r>
            <w:r>
              <w:rPr>
                <w:rFonts w:cs="Times New Roman"/>
                <w:szCs w:val="24"/>
              </w:rPr>
              <w:lastRenderedPageBreak/>
              <w:t>румянцем или без него</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lastRenderedPageBreak/>
              <w:t xml:space="preserve">Собирают плоды сразу по созревании, обрывая их с ветвей вручную или отряхивая на подостланные пологи. </w:t>
            </w:r>
            <w:r>
              <w:rPr>
                <w:rFonts w:cs="Times New Roman"/>
                <w:szCs w:val="24"/>
              </w:rPr>
              <w:lastRenderedPageBreak/>
              <w:t>Косточки извлекают из плодов в течение 1 - 2 дней, взрезая плоды при заготовке небольших партий семян, или на выбивающих косточки устройствах при сборе больших партий семян. Косточки просушивают на воздухе, рассыпав слоем 4 - 5 см, или в сушилках при температуре не выше 35 °C.</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Аморфа кустарниковая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Amorpha fruticosa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Июнь - июль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Август - 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1 - 2 семянный вскрывающийся боб</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Коричневая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плодоносные кисти осенью и зимой руками в рукавицах. Кисти плодов просушивают, обмолачивают и очищают от примесей на решетах.</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Pr="008B587B" w:rsidRDefault="00402E0F">
            <w:pPr>
              <w:widowControl w:val="0"/>
              <w:autoSpaceDE w:val="0"/>
              <w:autoSpaceDN w:val="0"/>
              <w:adjustRightInd w:val="0"/>
              <w:spacing w:after="0" w:line="240" w:lineRule="auto"/>
              <w:rPr>
                <w:rFonts w:cs="Times New Roman"/>
                <w:szCs w:val="24"/>
                <w:lang w:val="en-US"/>
              </w:rPr>
            </w:pPr>
            <w:r>
              <w:rPr>
                <w:rFonts w:cs="Times New Roman"/>
                <w:szCs w:val="24"/>
              </w:rPr>
              <w:t>Бархат</w:t>
            </w:r>
            <w:r w:rsidRPr="008B587B">
              <w:rPr>
                <w:rFonts w:cs="Times New Roman"/>
                <w:szCs w:val="24"/>
                <w:lang w:val="en-US"/>
              </w:rPr>
              <w:t xml:space="preserve"> </w:t>
            </w:r>
            <w:r>
              <w:rPr>
                <w:rFonts w:cs="Times New Roman"/>
                <w:szCs w:val="24"/>
              </w:rPr>
              <w:t>амурский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Phellodendron amurense Rupr.</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Пятикосточковая костянка</w:t>
            </w:r>
          </w:p>
          <w:p w:rsidR="00402E0F" w:rsidRDefault="00402E0F">
            <w:pPr>
              <w:widowControl w:val="0"/>
              <w:autoSpaceDE w:val="0"/>
              <w:autoSpaceDN w:val="0"/>
              <w:adjustRightInd w:val="0"/>
              <w:spacing w:after="0" w:line="240" w:lineRule="auto"/>
              <w:jc w:val="center"/>
              <w:rPr>
                <w:rFonts w:cs="Times New Roman"/>
                <w:szCs w:val="24"/>
              </w:rPr>
            </w:pPr>
            <w:proofErr w:type="gramStart"/>
            <w:r>
              <w:rPr>
                <w:rFonts w:cs="Times New Roman"/>
                <w:szCs w:val="24"/>
              </w:rPr>
              <w:t>Черная</w:t>
            </w:r>
            <w:proofErr w:type="gramEnd"/>
            <w:r>
              <w:rPr>
                <w:rFonts w:cs="Times New Roman"/>
                <w:szCs w:val="24"/>
              </w:rPr>
              <w:t xml:space="preserve"> с темно- или черно-зеленой мякотью</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кисти с плодами с растущих деревьев, обрывая руками или срезая секатором. У плодов удаляют плодоножки. Для размягчения плоды замачивают в воде в кадках на 2 - 3 сут. Плоды ранних сборов для дозревания и размягчения рассыпают на настилах слоем 20 см на 7 - 10 дней. Для извлечения семян плоды перетирают на плодотерках или решетах и мезгу многократно промывают водой. Большие партии плодов перерабатывают на плодотерочно-отмывочном устройстве. Семена просушивают на решетах, рассыпав слоем 1,5 см,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Береза повислая (береза бородавчатая)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Betula pendula </w:t>
            </w:r>
            <w:r>
              <w:rPr>
                <w:rFonts w:cs="Times New Roman"/>
                <w:szCs w:val="24"/>
              </w:rPr>
              <w:lastRenderedPageBreak/>
              <w:t>Roth (B.verrucosa Ehrh).</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Апрель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Июль - август</w:t>
            </w:r>
          </w:p>
        </w:tc>
        <w:tc>
          <w:tcPr>
            <w:tcW w:w="17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Плод: невскрывающийся маленький орех с 2 </w:t>
            </w:r>
            <w:r>
              <w:rPr>
                <w:rFonts w:cs="Times New Roman"/>
                <w:szCs w:val="24"/>
              </w:rPr>
              <w:lastRenderedPageBreak/>
              <w:t>широкими крыльями</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Светло-желтая или светло-коричневая</w:t>
            </w:r>
          </w:p>
        </w:tc>
        <w:tc>
          <w:tcPr>
            <w:tcW w:w="459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lastRenderedPageBreak/>
              <w:t xml:space="preserve">Собирают сережки со стоящих деревьев, обрывая их руками или срезая секаторами и сучкорезами за 10 - 15 дней до начала осыпания семян (когда при сгибании </w:t>
            </w:r>
            <w:r>
              <w:rPr>
                <w:rFonts w:cs="Times New Roman"/>
                <w:szCs w:val="24"/>
              </w:rPr>
              <w:lastRenderedPageBreak/>
              <w:t>сережек они начнут частично рассыпаться). Сережки просушивают в хорошо проветриваемых помещениях, рассыпав слоем до 5 см или подвесив в пучках вместе с веточками. Просушенные сережки ворошат граблями, перетирают или перетряхивают в мешках, пучки с сережками околачивают. Листья, веточки, стержни и другие крупные примеси удаляют, просеивая семена и чешуйки через решета. От чешуек семена березы очищают на ситах с круглыми отверстиями 2 - 3 мм. При заготовке больших партий семян перерабатывают сережки (с обескрыливанием) на семяочистительных машинах.</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Pr="008B587B" w:rsidRDefault="00402E0F">
            <w:pPr>
              <w:widowControl w:val="0"/>
              <w:autoSpaceDE w:val="0"/>
              <w:autoSpaceDN w:val="0"/>
              <w:adjustRightInd w:val="0"/>
              <w:spacing w:after="0" w:line="240" w:lineRule="auto"/>
              <w:rPr>
                <w:rFonts w:cs="Times New Roman"/>
                <w:szCs w:val="24"/>
                <w:lang w:val="en-US"/>
              </w:rPr>
            </w:pPr>
            <w:r>
              <w:rPr>
                <w:rFonts w:cs="Times New Roman"/>
                <w:szCs w:val="24"/>
              </w:rPr>
              <w:lastRenderedPageBreak/>
              <w:t>Береза</w:t>
            </w:r>
            <w:r w:rsidRPr="008B587B">
              <w:rPr>
                <w:rFonts w:cs="Times New Roman"/>
                <w:szCs w:val="24"/>
                <w:lang w:val="en-US"/>
              </w:rPr>
              <w:t xml:space="preserve"> </w:t>
            </w:r>
            <w:r>
              <w:rPr>
                <w:rFonts w:cs="Times New Roman"/>
                <w:szCs w:val="24"/>
              </w:rPr>
              <w:t>пушистая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Betula pubescens Ehrh.</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w:t>
            </w:r>
          </w:p>
        </w:tc>
        <w:tc>
          <w:tcPr>
            <w:tcW w:w="17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p>
        </w:tc>
        <w:tc>
          <w:tcPr>
            <w:tcW w:w="459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Бересклет бородавчатый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Euonymus verrucosus Scop.</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Начало мая - середина июня</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Август - начало сентября</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Коробочка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Бледно-розоватая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плоды вручную в 3 - 4 приема по мере созревания. К сбору плодов для раннего осеннего посева приступают тогда, когда на большинстве коробочек появятся трещины; для длительного хранения собирают в период массового растрескивания коробочек.</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proofErr w:type="gramStart"/>
            <w:r>
              <w:rPr>
                <w:rFonts w:cs="Times New Roman"/>
                <w:szCs w:val="24"/>
              </w:rPr>
              <w:t>Бирючина</w:t>
            </w:r>
            <w:proofErr w:type="gramEnd"/>
            <w:r>
              <w:rPr>
                <w:rFonts w:cs="Times New Roman"/>
                <w:szCs w:val="24"/>
              </w:rPr>
              <w:t xml:space="preserve">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Ligustrum vulgare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 и позднее</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Двухгнездная ягода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Черная, блестящая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плоды вручную в фазе полной зрелости. Обрабатывают - перетирая на решетах, просушивают и провеивают.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Боярышник колючий или </w:t>
            </w:r>
            <w:r>
              <w:rPr>
                <w:rFonts w:cs="Times New Roman"/>
                <w:szCs w:val="24"/>
              </w:rPr>
              <w:lastRenderedPageBreak/>
              <w:t>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Crataegus oxyacantha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Август</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Мелкое яблоко</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Буровато-</w:t>
            </w:r>
            <w:r>
              <w:rPr>
                <w:rFonts w:cs="Times New Roman"/>
                <w:szCs w:val="24"/>
              </w:rPr>
              <w:lastRenderedPageBreak/>
              <w:t>красная, реже желтая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lastRenderedPageBreak/>
              <w:t xml:space="preserve">Собирают плоды для раннего осеннего посева тогда, когда они начинают </w:t>
            </w:r>
            <w:r>
              <w:rPr>
                <w:rFonts w:cs="Times New Roman"/>
                <w:szCs w:val="24"/>
              </w:rPr>
              <w:lastRenderedPageBreak/>
              <w:t>принимать нормальную для зрелого состояния окраску; для длительного хранения - в фазе полной зрелости. Плоды перерабатывают на плодотерках или вручную на решетах, разминая пестами в кадках. Для переработки больших партий используют семяочистительные машины. Семена отмывают, просушивают, рассыпав слоем 2 - 3 см,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Бузина кистистая или обыкновенная (бузина красная)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Sambucus racemosa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Август</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3 - 4-косточковая костянка Красная, красно-оранжевая</w:t>
            </w:r>
          </w:p>
        </w:tc>
        <w:tc>
          <w:tcPr>
            <w:tcW w:w="459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Кисти с плодами обрывают вручную или срезают секаторами в корзины или на подостланные пологи. Плоды перетирают деревянными пестами в кадках или корытах, перетирают на решетах, обрабатывают на плодотерках. Семена отмывают и просушивают, рассыпав слоем 1 см на рамах, обтянутых мешковиной,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Бузина черная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Sambucus nigra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Август - 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3 - 4-косточковая костянка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Фиолетовая или черная, блестящая</w:t>
            </w:r>
          </w:p>
        </w:tc>
        <w:tc>
          <w:tcPr>
            <w:tcW w:w="459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Pr="008B587B" w:rsidRDefault="00402E0F">
            <w:pPr>
              <w:widowControl w:val="0"/>
              <w:autoSpaceDE w:val="0"/>
              <w:autoSpaceDN w:val="0"/>
              <w:adjustRightInd w:val="0"/>
              <w:spacing w:after="0" w:line="240" w:lineRule="auto"/>
              <w:rPr>
                <w:rFonts w:cs="Times New Roman"/>
                <w:szCs w:val="24"/>
                <w:lang w:val="en-US"/>
              </w:rPr>
            </w:pPr>
            <w:r>
              <w:rPr>
                <w:rFonts w:cs="Times New Roman"/>
                <w:szCs w:val="24"/>
              </w:rPr>
              <w:t>Бук</w:t>
            </w:r>
            <w:r w:rsidRPr="008B587B">
              <w:rPr>
                <w:rFonts w:cs="Times New Roman"/>
                <w:szCs w:val="24"/>
                <w:lang w:val="en-US"/>
              </w:rPr>
              <w:t xml:space="preserve"> </w:t>
            </w:r>
            <w:r>
              <w:rPr>
                <w:rFonts w:cs="Times New Roman"/>
                <w:szCs w:val="24"/>
              </w:rPr>
              <w:t>восточный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Fagus orientalis Lipsky</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Октябрь - ноябрь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Трехгранные орехи, заключенные (по 2...4) в плюску</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Светло-коричневая или коричневая, блестящая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Собирают орешки в период массового опадения их с поверхности земли (опавшие орешки) или сбивая орешки с деревьев шестами на подостланные пологи, а также с поверхности земли вместе с подстилкой. От первичного вороха листья свежего опада и крупные ветки отделяют на грохоте. Окончательно очищают орешки на веялке или на решетах </w:t>
            </w:r>
            <w:r>
              <w:rPr>
                <w:rFonts w:cs="Times New Roman"/>
                <w:szCs w:val="24"/>
              </w:rPr>
              <w:lastRenderedPageBreak/>
              <w:t>вручную. Заготовленные орешки просушивают до влажности 15 - 16%. Снижение влажности до 10% приводит к гибели зародыша. До закладки на зимнее хранение орешки помещают в амбары, рассыпав слоем до 30 см и покрыв сухими листьями.</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Бук лесной или европейский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Fagus silvatica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 - май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Трехгранные орехи, заключенные (по 2...4) в плюску</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Светло-коричневая или коричневая, блестящая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орешки в период массового опадения их с поверхности земли (опавшие орешки) или сбивая орешки с деревьев шестами на подостланные пологи, а также с поверхности земли вместе с подстилкой. От первичного вороха листья свежего опада и крупные ветки отделяют на грохоте. Окончательно очищают орешки на веялке или на решетах вручную. Заготовленные орешки просушивают до влажности 15 - 16%. Снижение влажности до 10% приводит к гибели зародыша. До закладки на зимнее хранение орешки помещают в амбары, рассыпав слоем до 30 см и покрыв сухими листьями.</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Вишня кустарниковая, вишарник (вишня степная)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Cerasus fruticosa (Pall.) G. Woron.</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июль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Костянка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Красная, светло- или темно-красная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Собирают плоды вручную, обрывая с ветвей. В плодовых садах для сбора плодов применяют специальные машины - встряхиватели плодов. Косточки извлекают из плодов на косточковыбивных машинах или на плодотерках. При небольших заготовках косточки отделяют вручную или плоды раздавливают в </w:t>
            </w:r>
            <w:r>
              <w:rPr>
                <w:rFonts w:cs="Times New Roman"/>
                <w:szCs w:val="24"/>
              </w:rPr>
              <w:lastRenderedPageBreak/>
              <w:t>кадках, а косточки отмывают от мякоти на решетах. Перерабатывают плоды в течение 1 - 2 дней после сбора. Семена просушивают на решетах при толщине слоя 2 - 4 см, если они не предназначены к высеву сразу после сбора, и отвеивают. Большие партии семян готовят с получением при переработке плодов побочной продукции - пюре, соков.</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Pr="008B587B" w:rsidRDefault="00402E0F">
            <w:pPr>
              <w:widowControl w:val="0"/>
              <w:autoSpaceDE w:val="0"/>
              <w:autoSpaceDN w:val="0"/>
              <w:adjustRightInd w:val="0"/>
              <w:spacing w:after="0" w:line="240" w:lineRule="auto"/>
              <w:rPr>
                <w:rFonts w:cs="Times New Roman"/>
                <w:szCs w:val="24"/>
                <w:lang w:val="en-US"/>
              </w:rPr>
            </w:pPr>
            <w:r>
              <w:rPr>
                <w:rFonts w:cs="Times New Roman"/>
                <w:szCs w:val="24"/>
              </w:rPr>
              <w:lastRenderedPageBreak/>
              <w:t>Вишня</w:t>
            </w:r>
            <w:r w:rsidRPr="008B587B">
              <w:rPr>
                <w:rFonts w:cs="Times New Roman"/>
                <w:szCs w:val="24"/>
                <w:lang w:val="en-US"/>
              </w:rPr>
              <w:t xml:space="preserve"> </w:t>
            </w:r>
            <w:r>
              <w:rPr>
                <w:rFonts w:cs="Times New Roman"/>
                <w:szCs w:val="24"/>
              </w:rPr>
              <w:t>обыкновенная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Cerasus vulgaris Mill.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Июль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Костянка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Красная, светло- или темно-красная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плоды вручную, обрывая с ветвей. В плодовых садах для сбора плодов применяют специальные машины - встряхиватели плодов. Косточки извлекают из плодов на косточковыбивных машинах или на плодотерках. При небольших заготовках косточки отделяют вручную или плоды раздавливают в кадках, а косточки отмывают от мякоти на решетах. Перерабатывают плоды в течение 1 - 2 дней после сбора. Семена просушивают на решетах при толщине слоя 2 - 4 см, если они не предназначены к высеву сразу после сбора, и отвеивают. Большие партии семян готовят с получением при переработке плодов побочной продукции - пюре, соков.</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Pr="008B587B" w:rsidRDefault="00402E0F">
            <w:pPr>
              <w:widowControl w:val="0"/>
              <w:autoSpaceDE w:val="0"/>
              <w:autoSpaceDN w:val="0"/>
              <w:adjustRightInd w:val="0"/>
              <w:spacing w:after="0" w:line="240" w:lineRule="auto"/>
              <w:rPr>
                <w:rFonts w:cs="Times New Roman"/>
                <w:szCs w:val="24"/>
                <w:lang w:val="en-US"/>
              </w:rPr>
            </w:pPr>
            <w:r>
              <w:rPr>
                <w:rFonts w:cs="Times New Roman"/>
                <w:szCs w:val="24"/>
              </w:rPr>
              <w:t>Вяз</w:t>
            </w:r>
            <w:r w:rsidRPr="008B587B">
              <w:rPr>
                <w:rFonts w:cs="Times New Roman"/>
                <w:szCs w:val="24"/>
                <w:lang w:val="en-US"/>
              </w:rPr>
              <w:t xml:space="preserve"> </w:t>
            </w:r>
            <w:r>
              <w:rPr>
                <w:rFonts w:cs="Times New Roman"/>
                <w:szCs w:val="24"/>
              </w:rPr>
              <w:t>гладкий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Ulmus laevis Pall.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Крылатая или бескрылая семянка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Серая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Собирают плоды в течение 5 - 10 дней с начала пожелтения крылаток: обрывая в корзины и сумки; отряхивая в безветренную погоду на подостланные пологи; сметая в валки семена, опавшие на </w:t>
            </w:r>
            <w:proofErr w:type="gramStart"/>
            <w:r>
              <w:rPr>
                <w:rFonts w:cs="Times New Roman"/>
                <w:szCs w:val="24"/>
              </w:rPr>
              <w:lastRenderedPageBreak/>
              <w:t>предварительно расчищенные на</w:t>
            </w:r>
            <w:proofErr w:type="gramEnd"/>
            <w:r>
              <w:rPr>
                <w:rFonts w:cs="Times New Roman"/>
                <w:szCs w:val="24"/>
              </w:rPr>
              <w:t xml:space="preserve"> земле участки. Плоды очищают от примесей, от комочков земли, используя для этого решета. Затем плоды просушивают, рассыпав слоем 3 - 5 см. Для высева семян обескрыленными плоды обрабатывают на семяочистительных машинах или перетирают вручную через решета с мелкими ячейками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Вяз перистоветвистый (карагач)</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Ulmus pinnatoramosa Dieck.</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 - май</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Крылатая или бескрылая семянка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Песочная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Собирают плоды в течение 5 - 10 дней с начала пожелтения крылаток: обрывая в корзины и сумки; отряхивая в безветренную погоду на подостланные пологи; сметая в валки семена, опавшие на </w:t>
            </w:r>
            <w:proofErr w:type="gramStart"/>
            <w:r>
              <w:rPr>
                <w:rFonts w:cs="Times New Roman"/>
                <w:szCs w:val="24"/>
              </w:rPr>
              <w:t>предварительно расчищенные на</w:t>
            </w:r>
            <w:proofErr w:type="gramEnd"/>
            <w:r>
              <w:rPr>
                <w:rFonts w:cs="Times New Roman"/>
                <w:szCs w:val="24"/>
              </w:rPr>
              <w:t xml:space="preserve"> земле участки. Плоды очищают от примесей, от комочков земли, используя для этого решета. Затем плоды просушивают, рассыпав слоем 3 - 5 см. Для высева семян обескрыленными плоды обрабатывают на семяочистительных машинах или перетирают вручную через решета с мелкими ячейками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Гледичия трехколючковая (гледичия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Gleditsia triacanthos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Осень - зима</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Крупный невскрывающийся боб</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Темно-коричневая, блестящая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Собирают созревшие плоды руками в рукавицах, срезают сучкорезами, сбивают шестами на подостланные пологи. Плоды просушивают в продуваемом месте на солнце или в шишкосушилке при 30 - 35 °C, обрабатывают на семяочистительных машинах или обмолачивают на молотилке либо вручную легкими палками на </w:t>
            </w:r>
            <w:r>
              <w:rPr>
                <w:rFonts w:cs="Times New Roman"/>
                <w:szCs w:val="24"/>
              </w:rPr>
              <w:lastRenderedPageBreak/>
              <w:t>брезенте. Семена очищают на веялке.</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Гордовина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Viburnum Iantana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Август - 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Однокосточковая костянка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Синевато-черная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плоды вручную в несколько приемов по мере созревания костянок. Плоды протирают на плодотерке или вручную на решетах, семена отмывают водой, просушивают на решетах слоем 2 - 3 см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Граб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Carpinus betulus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Односемянный орешек</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Зеленовато-серая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плоды, обрывая руками или срезая секаторами, или сбивая шестами на расчищенные полосы; просушивают и обмолачивают на молотилке или вручную для отделения орешков от плюсок. Семена отвеивают 2 - 3 раза на веялке, применяя сначала крупноячеистые, а затем мелкоячеистые решета. Пустые семена отделяют при помощи воды в кадках: всплывшие пустые удаляют, а полнозернистые просушивают, рассыпав слоем 3 - 5 см.</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Груша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Pyrus communis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Август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Яблоко</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Зеленовато-желтая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Плоды собирают в стадии полной зрелости, стряхивая на землю или на подостланные пологи крючьями на длинных шестах или сбивая шестами. При заготовке небольших партий семян плоды разминают пестами в кадках или перетирают на решетах. Семена отмывают водой в 2 приема, просушивают на рамах, обтянутых мешковиной, рассыпав слоем до 1 см. Большие партии семян готовят с одновременным получением соков.</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Дерен белый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Cornus alba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Август</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Сочная костянка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Белая с голубоватым оттенком</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плоды в стадии полной зрелости. Плоды протирают через решета или обрабатывают на плодотерке. Семена освобождают от мезги отмывкой в воде, просушивают на решетах, рассыпав слоем 2 - 3 см,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Дерен кроваво-красный или свидина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Cornus sanguinea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Сочная костянка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Лилово-черная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плоды в стадии полной зрелости. Плоды протирают через решета или обрабатывают на плодотерке. Семена освобождают от мезги отмывкой в воде, просушивают на решетах, рассыпав слоем 2 - 3 см,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Дерен мужской или кизил</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Cornus mas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Конец февраля - начало апреля</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Август - 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Сочная костянка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От светло-розовой до красной</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При заготовке только семян плоды собирают в стадии полной зрелости и перерабатывают как плоды дерена белого и кроваво-красного. Если заготовку семян совмещают с получением сока, то плоды промывают, прессуют для отжатия сока, выжимки размачивают в воде в течение нескольких часов, после чего семена просушивают на решетах, разложив слоем 3 - 4 см,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Дуб красный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Quercus rubra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Конец апреля - начало мая</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Желудь односемянный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Красно-коричневая, блестящая</w:t>
            </w:r>
          </w:p>
        </w:tc>
        <w:tc>
          <w:tcPr>
            <w:tcW w:w="459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Собирают желуди с земли в несколько приемов с повторением сбора на одном и том же участке через 3 - 5 дней. Желуди сортируют вручную, удаляя недоразвитые, больные, поврежденные, затем просушивают под навесом или в неотапливаемом, хорошо проветриваемом, продезинфицированном помещении. </w:t>
            </w:r>
            <w:r>
              <w:rPr>
                <w:rFonts w:cs="Times New Roman"/>
                <w:szCs w:val="24"/>
              </w:rPr>
              <w:lastRenderedPageBreak/>
              <w:t>Собранные в сухую погоду желуди для просушки рассыпают слоем до 15 см, а собранные в дождливую погоду - слоем до 5 см, постепенно увеличивая слой до 20 см. При наступлении устойчивых холодов от -1 до -3 °C желуди закрывают на ночь соломой, матами, сухой листвой.</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Дуб скальный или </w:t>
            </w:r>
            <w:r>
              <w:rPr>
                <w:rFonts w:cs="Times New Roman"/>
                <w:szCs w:val="24"/>
              </w:rPr>
              <w:lastRenderedPageBreak/>
              <w:t>сидячецветный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Quercus petraea (Mattuschka) Liebl.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Апрель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Желудь односемянный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Коричневая, блестящая, глянцеватая</w:t>
            </w:r>
          </w:p>
        </w:tc>
        <w:tc>
          <w:tcPr>
            <w:tcW w:w="459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Дуб черешчатый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Quercus robur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Желудь односемянный </w:t>
            </w:r>
            <w:proofErr w:type="gramStart"/>
            <w:r>
              <w:rPr>
                <w:rFonts w:cs="Times New Roman"/>
                <w:szCs w:val="24"/>
              </w:rPr>
              <w:t>Темно-коричневая</w:t>
            </w:r>
            <w:proofErr w:type="gramEnd"/>
            <w:r>
              <w:rPr>
                <w:rFonts w:cs="Times New Roman"/>
                <w:szCs w:val="24"/>
              </w:rPr>
              <w:t>, блестящая, глянцеватая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желуди с земли в несколько приемов с повторением сбора на одном и том же участке через 3 - 5 дней. Желуди сортируют вручную, удаляя недоразвитые, больные, поврежденные, затем просушивают под навесом или в неотапливаемом, хорошо проветриваемом, продезинфицированном помещении. Собранные в сухую погоду желуди для просушки рассыпают слоем до 15 см, а собранные в дождливую погоду - слоем до 5 см, постепенно увеличивая слой до 20 см. При наступлении устойчивых холодов от -1 до -3 °C желуди закрывают на ночь соломой, матами, сухой листвой.</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Жостер слабительный (крушина слабительная)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Rhamnus catharticus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Сочная костянка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с 2...3 косточками </w:t>
            </w:r>
            <w:proofErr w:type="gramStart"/>
            <w:r>
              <w:rPr>
                <w:rFonts w:cs="Times New Roman"/>
                <w:szCs w:val="24"/>
              </w:rPr>
              <w:t>Синевато-черная</w:t>
            </w:r>
            <w:proofErr w:type="gramEnd"/>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плоды вручную и перетирают на плодотерках или в кадках пестами. Косточки отмывают водой на решетах, просушивают слоем 2 - 2,5 см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Жимолость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Lonicera xylosteum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 xml:space="preserve">Май - начало </w:t>
            </w:r>
            <w:r>
              <w:rPr>
                <w:rFonts w:cs="Times New Roman"/>
                <w:szCs w:val="24"/>
              </w:rPr>
              <w:lastRenderedPageBreak/>
              <w:t>июня</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Август - 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Ягода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Темно-красная</w:t>
            </w:r>
          </w:p>
        </w:tc>
        <w:tc>
          <w:tcPr>
            <w:tcW w:w="459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Собирают плоды на открытых местах и опушках вручную. Плоды перетирают на </w:t>
            </w:r>
            <w:r>
              <w:rPr>
                <w:rFonts w:cs="Times New Roman"/>
                <w:szCs w:val="24"/>
              </w:rPr>
              <w:lastRenderedPageBreak/>
              <w:t>решетах, плодотерках, семяочистительных машинах, раздавливают в кадках пестами. Семена отмывают от мякоти водой, просушивают, рассыпав слоем 1 - 1,5 см на рамах, обтянутых мешковиной,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Жимолость татарская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Lonicera tatarica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начало июня</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Июль - август</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Ягода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Светло-оранжевая, кроваво-красная</w:t>
            </w:r>
          </w:p>
        </w:tc>
        <w:tc>
          <w:tcPr>
            <w:tcW w:w="459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Ива белая, серебристая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Salix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Многосемянная коробочка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Желто-зеленоватая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К сбору приступают, когда начнут раскрываться и выпускать пушок первые коробочки. Собранные сережки раскладывают в сухом проветриваемом помещении слоем в 2 - 3 сережки для дозревания. Через 2 - 3 дня, когда большая часть коробочек раскроется и выпустит пушок, сережки обрабатывают на семяочистительных машинах или протирают вручную на металлических ситах с отверстиями 2 x 2, а затем 1,5 x 1,5 мм, повторяя этот прием 2 - 3 раза. При невозможности высева в ближайшие 15 - 20 дней семена просушивают до влажности 6 - 7% при комнатной температуре в течение 5 - 6 ч.</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Pr="008B587B" w:rsidRDefault="00402E0F">
            <w:pPr>
              <w:widowControl w:val="0"/>
              <w:autoSpaceDE w:val="0"/>
              <w:autoSpaceDN w:val="0"/>
              <w:adjustRightInd w:val="0"/>
              <w:spacing w:after="0" w:line="240" w:lineRule="auto"/>
              <w:rPr>
                <w:rFonts w:cs="Times New Roman"/>
                <w:szCs w:val="24"/>
                <w:lang w:val="en-US"/>
              </w:rPr>
            </w:pPr>
            <w:r>
              <w:rPr>
                <w:rFonts w:cs="Times New Roman"/>
                <w:szCs w:val="24"/>
              </w:rPr>
              <w:t>Ирга</w:t>
            </w:r>
            <w:r w:rsidRPr="008B587B">
              <w:rPr>
                <w:rFonts w:cs="Times New Roman"/>
                <w:szCs w:val="24"/>
                <w:lang w:val="en-US"/>
              </w:rPr>
              <w:t xml:space="preserve"> </w:t>
            </w:r>
            <w:r>
              <w:rPr>
                <w:rFonts w:cs="Times New Roman"/>
                <w:szCs w:val="24"/>
              </w:rPr>
              <w:t>круглолистная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Amelanchier rotundifolia (Lam) Dum. - Cours.</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Июль - август</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Сочное мелкое яблоко</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Синевато-черная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Собирают плоды в 2 - 3 приема ввиду неодновременного созревания и быстрого уничтожения птицами. Плоды обрабатывают на плодотерках, протирают на решетах, разминают в кадках пестами. Семена от мезги отмывают водой, </w:t>
            </w:r>
            <w:r>
              <w:rPr>
                <w:rFonts w:cs="Times New Roman"/>
                <w:szCs w:val="24"/>
              </w:rPr>
              <w:lastRenderedPageBreak/>
              <w:t>просушивают, рассыпав слоем 1 - 1,5 см на рамах, обтянутых мешковиной,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Калина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Viburnum opulus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Однокосточковая костянка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Ярко-красная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полностью созревшие плоды вручную, обрывая с ветвей. Плоды обрабатывают на плодотерках, протирают на решетах или раздавливают в кадках деревянными пестами. Семена от мякоти отмывают водой, просушивают на решетах при толщине слоя 1,5 - 2 см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Карагана древовидная или желтая акация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Caragana arborescens Lam.</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Июль - август</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Сухой многосемянный вскрывающийся боб</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Желто-бурая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Плоды собирают перед растрескиванием. Бобы рассыпают на пологи слоем 4 - 6 см на продуваемом месте, но не на солнце; периодически ворошат граблями до тех пор, пока все не раскроются. Чтобы семена не отскакивали в сторону при растрескивании плодов, последние покрывают мелкой сеткой. Семена очищают на веялке.</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Каштан посевной европейский или благородный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Castanea sativa Mill.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начало июня</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ноябрь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Орехи, заключенные в растрескивающуюся на 2 - 4 части плюску</w:t>
            </w:r>
          </w:p>
          <w:p w:rsidR="00402E0F" w:rsidRDefault="00402E0F">
            <w:pPr>
              <w:widowControl w:val="0"/>
              <w:autoSpaceDE w:val="0"/>
              <w:autoSpaceDN w:val="0"/>
              <w:adjustRightInd w:val="0"/>
              <w:spacing w:after="0" w:line="240" w:lineRule="auto"/>
              <w:jc w:val="center"/>
              <w:rPr>
                <w:rFonts w:cs="Times New Roman"/>
                <w:szCs w:val="24"/>
              </w:rPr>
            </w:pPr>
            <w:proofErr w:type="gramStart"/>
            <w:r>
              <w:rPr>
                <w:rFonts w:cs="Times New Roman"/>
                <w:szCs w:val="24"/>
              </w:rPr>
              <w:t>Бурая</w:t>
            </w:r>
            <w:proofErr w:type="gramEnd"/>
            <w:r>
              <w:rPr>
                <w:rFonts w:cs="Times New Roman"/>
                <w:szCs w:val="24"/>
              </w:rPr>
              <w:t xml:space="preserve"> (плюски), орехо-каштановая (околоплодника)</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Плоды собирают с поверхности земли после первых заморозков, когда опадение становится массовым. Собранные плоды в плюсках слегка подсушивают на открытом воздухе до растрескивания плюсок и выпадения орехов. Освобожденные от плюсок орехи просушивают в проветриваемом помещении в течение 2 - 3 дней, рассыпав слоем 8 - 10 см.</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Pr="008B587B" w:rsidRDefault="00402E0F">
            <w:pPr>
              <w:widowControl w:val="0"/>
              <w:autoSpaceDE w:val="0"/>
              <w:autoSpaceDN w:val="0"/>
              <w:adjustRightInd w:val="0"/>
              <w:spacing w:after="0" w:line="240" w:lineRule="auto"/>
              <w:rPr>
                <w:rFonts w:cs="Times New Roman"/>
                <w:szCs w:val="24"/>
                <w:lang w:val="en-US"/>
              </w:rPr>
            </w:pPr>
            <w:r>
              <w:rPr>
                <w:rFonts w:cs="Times New Roman"/>
                <w:szCs w:val="24"/>
              </w:rPr>
              <w:lastRenderedPageBreak/>
              <w:t>Кизильник</w:t>
            </w:r>
            <w:r w:rsidRPr="008B587B">
              <w:rPr>
                <w:rFonts w:cs="Times New Roman"/>
                <w:szCs w:val="24"/>
                <w:lang w:val="en-US"/>
              </w:rPr>
              <w:t xml:space="preserve"> </w:t>
            </w:r>
            <w:r>
              <w:rPr>
                <w:rFonts w:cs="Times New Roman"/>
                <w:szCs w:val="24"/>
              </w:rPr>
              <w:t>цельнокрайний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Cotoneaster integerrimus Medik.</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Июль - август</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Мелкое яблоко</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Ярко-красная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Собранные плоды обрабатывают на плодотерке или протирают на решетах, полученную массу просушивают и семена отвеивают или, после перетирания плодов, их отмывают водой, просушивают на решетах слоем 1,5 см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Клен ложноплатановый, явор, белый клен</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Acer pseudoplatanus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Двойная крылатка, распадающаяся на 2 </w:t>
            </w:r>
            <w:proofErr w:type="gramStart"/>
            <w:r>
              <w:rPr>
                <w:rFonts w:cs="Times New Roman"/>
                <w:szCs w:val="24"/>
              </w:rPr>
              <w:t>односемянных</w:t>
            </w:r>
            <w:proofErr w:type="gramEnd"/>
            <w:r>
              <w:rPr>
                <w:rFonts w:cs="Times New Roman"/>
                <w:szCs w:val="24"/>
              </w:rPr>
              <w:t xml:space="preserve"> невскрывающихся плодика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Светло-коричневая, коричневая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Плоды обрывают или срезают секаторами и сучкорезами в фазе полной зрелости или отряхивают на землю на подостланные пологи или на предварительно очищенную поверхность земли, сметая в кучи. Плоды очищают вручную от плодоножек, мелких ветвей, листьев и прочих примесей или на грохоте и решетах и просушивают, разложив слоем 5 - 10 см. Для уменьшения объема семян и удобства их высева плоды можно обескрыливать на семяочистительных машинах или на сельскохозяйственных молотилках с последующим отвеиванием.</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Клен остролистный или платановидный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Acer platanoides L.</w:t>
            </w:r>
          </w:p>
        </w:tc>
        <w:tc>
          <w:tcPr>
            <w:tcW w:w="127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Двойная крылатка, распадающаяся на 2 </w:t>
            </w:r>
            <w:proofErr w:type="gramStart"/>
            <w:r>
              <w:rPr>
                <w:rFonts w:cs="Times New Roman"/>
                <w:szCs w:val="24"/>
              </w:rPr>
              <w:t>односемянных</w:t>
            </w:r>
            <w:proofErr w:type="gramEnd"/>
            <w:r>
              <w:rPr>
                <w:rFonts w:cs="Times New Roman"/>
                <w:szCs w:val="24"/>
              </w:rPr>
              <w:t xml:space="preserve"> невскрывающихся плодика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Буро-коричневая</w:t>
            </w:r>
          </w:p>
        </w:tc>
        <w:tc>
          <w:tcPr>
            <w:tcW w:w="459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Плоды обрывают или срезают секаторами и сучкорезами в фазе полной зрелости или отряхивают на землю на подостланные пологи или на предварительно очищенную поверхность земли, сметая в кучи. Плоды очищают вручную от плодоножек, мелких ветвей, листьев и прочих примесей или на грохоте и решетах и просушивают, разложив слоем 5 - 10 см. Для уменьшения объема семян и удобства их высева плоды </w:t>
            </w:r>
            <w:r>
              <w:rPr>
                <w:rFonts w:cs="Times New Roman"/>
                <w:szCs w:val="24"/>
              </w:rPr>
              <w:lastRenderedPageBreak/>
              <w:t>можно обескрыливать на семяочистительных машинах или на сельскохозяйственных молотилках с последующим отвеиванием.</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Pr="008B587B" w:rsidRDefault="00402E0F">
            <w:pPr>
              <w:widowControl w:val="0"/>
              <w:autoSpaceDE w:val="0"/>
              <w:autoSpaceDN w:val="0"/>
              <w:adjustRightInd w:val="0"/>
              <w:spacing w:after="0" w:line="240" w:lineRule="auto"/>
              <w:rPr>
                <w:rFonts w:cs="Times New Roman"/>
                <w:szCs w:val="24"/>
                <w:lang w:val="en-US"/>
              </w:rPr>
            </w:pPr>
            <w:r>
              <w:rPr>
                <w:rFonts w:cs="Times New Roman"/>
                <w:szCs w:val="24"/>
              </w:rPr>
              <w:t>Клен</w:t>
            </w:r>
            <w:r w:rsidRPr="008B587B">
              <w:rPr>
                <w:rFonts w:cs="Times New Roman"/>
                <w:szCs w:val="24"/>
                <w:lang w:val="en-US"/>
              </w:rPr>
              <w:t xml:space="preserve"> </w:t>
            </w:r>
            <w:r>
              <w:rPr>
                <w:rFonts w:cs="Times New Roman"/>
                <w:szCs w:val="24"/>
              </w:rPr>
              <w:t>полевой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lastRenderedPageBreak/>
              <w:t>Acer campestre L.</w:t>
            </w:r>
          </w:p>
        </w:tc>
        <w:tc>
          <w:tcPr>
            <w:tcW w:w="127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Pr="008B587B" w:rsidRDefault="00402E0F">
            <w:pPr>
              <w:widowControl w:val="0"/>
              <w:autoSpaceDE w:val="0"/>
              <w:autoSpaceDN w:val="0"/>
              <w:adjustRightInd w:val="0"/>
              <w:spacing w:after="0" w:line="240" w:lineRule="auto"/>
              <w:rPr>
                <w:rFonts w:cs="Times New Roman"/>
                <w:szCs w:val="24"/>
                <w:lang w:val="en-US"/>
              </w:rPr>
            </w:pP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Двойная </w:t>
            </w:r>
            <w:r>
              <w:rPr>
                <w:rFonts w:cs="Times New Roman"/>
                <w:szCs w:val="24"/>
              </w:rPr>
              <w:lastRenderedPageBreak/>
              <w:t xml:space="preserve">крылатка, распадающаяся на 2 </w:t>
            </w:r>
            <w:proofErr w:type="gramStart"/>
            <w:r>
              <w:rPr>
                <w:rFonts w:cs="Times New Roman"/>
                <w:szCs w:val="24"/>
              </w:rPr>
              <w:t>односемянных</w:t>
            </w:r>
            <w:proofErr w:type="gramEnd"/>
            <w:r>
              <w:rPr>
                <w:rFonts w:cs="Times New Roman"/>
                <w:szCs w:val="24"/>
              </w:rPr>
              <w:t xml:space="preserve"> невскрывающихся плодика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Зеленовато-бурая, коричневато-бурая</w:t>
            </w:r>
          </w:p>
        </w:tc>
        <w:tc>
          <w:tcPr>
            <w:tcW w:w="459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Клен татарский, неклен, черноклен</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Acer tataricum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начало июня</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Двойная крылатка, распадающаяся на 2 </w:t>
            </w:r>
            <w:proofErr w:type="gramStart"/>
            <w:r>
              <w:rPr>
                <w:rFonts w:cs="Times New Roman"/>
                <w:szCs w:val="24"/>
              </w:rPr>
              <w:t>односемянных</w:t>
            </w:r>
            <w:proofErr w:type="gramEnd"/>
            <w:r>
              <w:rPr>
                <w:rFonts w:cs="Times New Roman"/>
                <w:szCs w:val="24"/>
              </w:rPr>
              <w:t xml:space="preserve"> невскрывающихся плодика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Желтовато-красная, красновато-бурая</w:t>
            </w:r>
          </w:p>
        </w:tc>
        <w:tc>
          <w:tcPr>
            <w:tcW w:w="459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Конский каштан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Aesculus hippocastanum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Конец мая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Одногнездная шиповатая или бородавчатая коробочка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Зеленая (коробочек), коричневая, блестящ</w:t>
            </w:r>
            <w:proofErr w:type="gramStart"/>
            <w:r>
              <w:rPr>
                <w:rFonts w:cs="Times New Roman"/>
                <w:szCs w:val="24"/>
              </w:rPr>
              <w:t>.</w:t>
            </w:r>
            <w:proofErr w:type="gramEnd"/>
            <w:r>
              <w:rPr>
                <w:rFonts w:cs="Times New Roman"/>
                <w:szCs w:val="24"/>
              </w:rPr>
              <w:t xml:space="preserve"> (</w:t>
            </w:r>
            <w:proofErr w:type="gramStart"/>
            <w:r>
              <w:rPr>
                <w:rFonts w:cs="Times New Roman"/>
                <w:szCs w:val="24"/>
              </w:rPr>
              <w:t>с</w:t>
            </w:r>
            <w:proofErr w:type="gramEnd"/>
            <w:r>
              <w:rPr>
                <w:rFonts w:cs="Times New Roman"/>
                <w:szCs w:val="24"/>
              </w:rPr>
              <w:t>емян)</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Плоды собирают с земли после первых заморозков, когда опадение их становится массовым. Коробочки слегка просушивают, рассыпав слоем 8 - 10 см под навесом, по возможности перемешивая до тех пор, пока все они раскроются и освободят семена.</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Лещина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Corylus avellana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Август - 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Односемянный орех</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Буровато-желтая или темно-бурая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К сбору плодов вместе с плюской приступают при первых признаках отделения орехов от плюски. Плоды просушивают в течение 7 - 10 дней, рассыпав на пологах слоем 3 - 4 см и перемешивая 2 - 3 раза в день. От плюсок орехи отделяют перетиранием в мешках. Примеси отвеивают на веялке.</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Pr="008B587B" w:rsidRDefault="00402E0F">
            <w:pPr>
              <w:widowControl w:val="0"/>
              <w:autoSpaceDE w:val="0"/>
              <w:autoSpaceDN w:val="0"/>
              <w:adjustRightInd w:val="0"/>
              <w:spacing w:after="0" w:line="240" w:lineRule="auto"/>
              <w:rPr>
                <w:rFonts w:cs="Times New Roman"/>
                <w:szCs w:val="24"/>
                <w:lang w:val="en-US"/>
              </w:rPr>
            </w:pPr>
            <w:r>
              <w:rPr>
                <w:rFonts w:cs="Times New Roman"/>
                <w:szCs w:val="24"/>
              </w:rPr>
              <w:t>Лимонник</w:t>
            </w:r>
            <w:r w:rsidRPr="008B587B">
              <w:rPr>
                <w:rFonts w:cs="Times New Roman"/>
                <w:szCs w:val="24"/>
                <w:lang w:val="en-US"/>
              </w:rPr>
              <w:t xml:space="preserve"> </w:t>
            </w:r>
            <w:r>
              <w:rPr>
                <w:rFonts w:cs="Times New Roman"/>
                <w:szCs w:val="24"/>
              </w:rPr>
              <w:t>китайский</w:t>
            </w:r>
          </w:p>
          <w:p w:rsidR="00402E0F" w:rsidRDefault="00402E0F">
            <w:pPr>
              <w:widowControl w:val="0"/>
              <w:autoSpaceDE w:val="0"/>
              <w:autoSpaceDN w:val="0"/>
              <w:adjustRightInd w:val="0"/>
              <w:spacing w:after="0" w:line="240" w:lineRule="auto"/>
              <w:rPr>
                <w:rFonts w:cs="Times New Roman"/>
                <w:szCs w:val="24"/>
              </w:rPr>
            </w:pPr>
            <w:r w:rsidRPr="008B587B">
              <w:rPr>
                <w:rFonts w:cs="Times New Roman"/>
                <w:szCs w:val="24"/>
                <w:lang w:val="en-US"/>
              </w:rPr>
              <w:t xml:space="preserve">Schicandra chinensis (Turcz.) </w:t>
            </w:r>
            <w:r>
              <w:rPr>
                <w:rFonts w:cs="Times New Roman"/>
                <w:szCs w:val="24"/>
              </w:rPr>
              <w:t>Baill.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Сочная многолистовка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Оранжево-красная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Кисти с плодами обрывают вручную. У плодов удаляют плодоножки и другие примеси. Плоды отжимают на прессе для получения сока, выжимки протирают на решетах с многократной промывкой водой. Косточки просушивают на решетах, рассыпав слоем 1,5...10 см, и семена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Pr="008B587B" w:rsidRDefault="00402E0F">
            <w:pPr>
              <w:widowControl w:val="0"/>
              <w:autoSpaceDE w:val="0"/>
              <w:autoSpaceDN w:val="0"/>
              <w:adjustRightInd w:val="0"/>
              <w:spacing w:after="0" w:line="240" w:lineRule="auto"/>
              <w:rPr>
                <w:rFonts w:cs="Times New Roman"/>
                <w:szCs w:val="24"/>
                <w:lang w:val="en-US"/>
              </w:rPr>
            </w:pPr>
            <w:r>
              <w:rPr>
                <w:rFonts w:cs="Times New Roman"/>
                <w:szCs w:val="24"/>
              </w:rPr>
              <w:t>Липа</w:t>
            </w:r>
            <w:r w:rsidRPr="008B587B">
              <w:rPr>
                <w:rFonts w:cs="Times New Roman"/>
                <w:szCs w:val="24"/>
                <w:lang w:val="en-US"/>
              </w:rPr>
              <w:t xml:space="preserve"> </w:t>
            </w:r>
            <w:r>
              <w:rPr>
                <w:rFonts w:cs="Times New Roman"/>
                <w:szCs w:val="24"/>
              </w:rPr>
              <w:t>амурская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Tilia amurensis Rupr.</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Июль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Односемянный орех</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Серовато-табачная</w:t>
            </w:r>
          </w:p>
        </w:tc>
        <w:tc>
          <w:tcPr>
            <w:tcW w:w="459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Плоды собирают, обрывая вручную или срезая кисти вместе с прицветниками; сбивают шестами на разосланные пологи или зимой на наст и сметают в кучи. Очищают от плодоножек, прицветников и прочих примесей вручную, перетирая в неполно насыпанных мешках, просушивают, разложив слоем 5 - 10 см, и семена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Липа крупнолистная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Tilia platyphyllos Scop.</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Июнь - июль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Односемянный орех</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Темно-серая или серая</w:t>
            </w:r>
          </w:p>
        </w:tc>
        <w:tc>
          <w:tcPr>
            <w:tcW w:w="459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Липа мелколистная или</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сердцевидная Tilia cordata Mill.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Июнь - июль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Осень - зима</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Односемянный орех</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Буро-коричневая</w:t>
            </w:r>
          </w:p>
        </w:tc>
        <w:tc>
          <w:tcPr>
            <w:tcW w:w="459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Pr="008B587B" w:rsidRDefault="00402E0F">
            <w:pPr>
              <w:widowControl w:val="0"/>
              <w:autoSpaceDE w:val="0"/>
              <w:autoSpaceDN w:val="0"/>
              <w:adjustRightInd w:val="0"/>
              <w:spacing w:after="0" w:line="240" w:lineRule="auto"/>
              <w:rPr>
                <w:rFonts w:cs="Times New Roman"/>
                <w:szCs w:val="24"/>
                <w:lang w:val="en-US"/>
              </w:rPr>
            </w:pPr>
            <w:r>
              <w:rPr>
                <w:rFonts w:cs="Times New Roman"/>
                <w:szCs w:val="24"/>
              </w:rPr>
              <w:t>Лох</w:t>
            </w:r>
            <w:r w:rsidRPr="008B587B">
              <w:rPr>
                <w:rFonts w:cs="Times New Roman"/>
                <w:szCs w:val="24"/>
                <w:lang w:val="en-US"/>
              </w:rPr>
              <w:t xml:space="preserve"> </w:t>
            </w:r>
            <w:r>
              <w:rPr>
                <w:rFonts w:cs="Times New Roman"/>
                <w:szCs w:val="24"/>
              </w:rPr>
              <w:t>узколистный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lastRenderedPageBreak/>
              <w:t>Elaeagnus angustifolia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 xml:space="preserve">Май - </w:t>
            </w:r>
            <w:r>
              <w:rPr>
                <w:rFonts w:cs="Times New Roman"/>
                <w:szCs w:val="24"/>
              </w:rPr>
              <w:lastRenderedPageBreak/>
              <w:t>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 xml:space="preserve">Ложная </w:t>
            </w:r>
            <w:r>
              <w:rPr>
                <w:rFonts w:cs="Times New Roman"/>
                <w:szCs w:val="24"/>
              </w:rPr>
              <w:lastRenderedPageBreak/>
              <w:t>костянка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Мучнисто-белая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lastRenderedPageBreak/>
              <w:t xml:space="preserve">Плоды собирают вручную, перетирают на </w:t>
            </w:r>
            <w:r>
              <w:rPr>
                <w:rFonts w:cs="Times New Roman"/>
                <w:szCs w:val="24"/>
              </w:rPr>
              <w:lastRenderedPageBreak/>
              <w:t>плодотерках и решетах, разложив слоем 2,5 - 3 см, и отвеивают. Большие партии плодов для отделения косточек обрабатывают на молотилках.</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Облепиха крушиновая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Hippophae rhamnoides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Сочная костянка</w:t>
            </w:r>
          </w:p>
          <w:p w:rsidR="00402E0F" w:rsidRDefault="00402E0F">
            <w:pPr>
              <w:widowControl w:val="0"/>
              <w:autoSpaceDE w:val="0"/>
              <w:autoSpaceDN w:val="0"/>
              <w:adjustRightInd w:val="0"/>
              <w:spacing w:after="0" w:line="240" w:lineRule="auto"/>
              <w:jc w:val="center"/>
              <w:rPr>
                <w:rFonts w:cs="Times New Roman"/>
                <w:szCs w:val="24"/>
              </w:rPr>
            </w:pPr>
            <w:proofErr w:type="gramStart"/>
            <w:r>
              <w:rPr>
                <w:rFonts w:cs="Times New Roman"/>
                <w:szCs w:val="24"/>
              </w:rPr>
              <w:t>Красная</w:t>
            </w:r>
            <w:proofErr w:type="gramEnd"/>
            <w:r>
              <w:rPr>
                <w:rFonts w:cs="Times New Roman"/>
                <w:szCs w:val="24"/>
              </w:rPr>
              <w:t>, оранжевая, желтая с бурыми пятнышками</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Плоды собирают осенью, сбивая на подостланные пологи, или зимой в мороженом состоянии, срезая ветки и складывая их в крытые шалаши. Промороженные плоды отделяют от веток обмолачиванием, после чего очищают от примесей отвеиванием. При заготовке только семян (косточек) плоды обрабатывают в кадках, протирают на решетах с последующей отмывкой водой. При получении сока плоды отжимают на прессе, выжимки разбавляют водой и косточки извлекают указанным выше способом. Отмытые семена просушивают, рассыпав слоем 1 - 1,5 см,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Pr="008B587B" w:rsidRDefault="00402E0F">
            <w:pPr>
              <w:widowControl w:val="0"/>
              <w:autoSpaceDE w:val="0"/>
              <w:autoSpaceDN w:val="0"/>
              <w:adjustRightInd w:val="0"/>
              <w:spacing w:after="0" w:line="240" w:lineRule="auto"/>
              <w:rPr>
                <w:rFonts w:cs="Times New Roman"/>
                <w:szCs w:val="24"/>
                <w:lang w:val="en-US"/>
              </w:rPr>
            </w:pPr>
            <w:r>
              <w:rPr>
                <w:rFonts w:cs="Times New Roman"/>
                <w:szCs w:val="24"/>
              </w:rPr>
              <w:t>Орех</w:t>
            </w:r>
            <w:r w:rsidRPr="008B587B">
              <w:rPr>
                <w:rFonts w:cs="Times New Roman"/>
                <w:szCs w:val="24"/>
                <w:lang w:val="en-US"/>
              </w:rPr>
              <w:t xml:space="preserve"> </w:t>
            </w:r>
            <w:r>
              <w:rPr>
                <w:rFonts w:cs="Times New Roman"/>
                <w:szCs w:val="24"/>
              </w:rPr>
              <w:t>грецкий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Juglans regia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Синкарпная костянка с одним орехом</w:t>
            </w:r>
          </w:p>
          <w:p w:rsidR="00402E0F" w:rsidRDefault="00402E0F">
            <w:pPr>
              <w:widowControl w:val="0"/>
              <w:autoSpaceDE w:val="0"/>
              <w:autoSpaceDN w:val="0"/>
              <w:adjustRightInd w:val="0"/>
              <w:spacing w:after="0" w:line="240" w:lineRule="auto"/>
              <w:jc w:val="center"/>
              <w:rPr>
                <w:rFonts w:cs="Times New Roman"/>
                <w:szCs w:val="24"/>
              </w:rPr>
            </w:pPr>
            <w:proofErr w:type="gramStart"/>
            <w:r>
              <w:rPr>
                <w:rFonts w:cs="Times New Roman"/>
                <w:szCs w:val="24"/>
              </w:rPr>
              <w:t>Зеленая</w:t>
            </w:r>
            <w:proofErr w:type="gramEnd"/>
            <w:r>
              <w:rPr>
                <w:rFonts w:cs="Times New Roman"/>
                <w:szCs w:val="24"/>
              </w:rPr>
              <w:t xml:space="preserve"> (околоплодника), желто-бурая, светло-коричневая и песочная (ореха)</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Плоды собирают с земли или с ветвей. Для ускорения их опадения встряхивают ветви длинными шестами с крючками на конце. В садах на площади более 10 га целесообразно использовать специальные механические встряхиватели для уборки плодов. Плоды очищают от околоплодника на орехоочистительных машинах или вручную. Для полной очистки от примесей орехи промывают водой в кадках, чанах, бочках и просушивают под навесом или в сараях в течение 3 - 5 дней, рассыпав на </w:t>
            </w:r>
            <w:r>
              <w:rPr>
                <w:rFonts w:cs="Times New Roman"/>
                <w:szCs w:val="24"/>
              </w:rPr>
              <w:lastRenderedPageBreak/>
              <w:t>решетах слоем 5 - 6 см, либо в плетеных коробах высотой до 1 м и шириной 0,8 м с двускатной крышей.</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Pr="008B587B" w:rsidRDefault="00402E0F">
            <w:pPr>
              <w:widowControl w:val="0"/>
              <w:autoSpaceDE w:val="0"/>
              <w:autoSpaceDN w:val="0"/>
              <w:adjustRightInd w:val="0"/>
              <w:spacing w:after="0" w:line="240" w:lineRule="auto"/>
              <w:rPr>
                <w:rFonts w:cs="Times New Roman"/>
                <w:szCs w:val="24"/>
                <w:lang w:val="en-US"/>
              </w:rPr>
            </w:pPr>
            <w:r>
              <w:rPr>
                <w:rFonts w:cs="Times New Roman"/>
                <w:szCs w:val="24"/>
              </w:rPr>
              <w:lastRenderedPageBreak/>
              <w:t>Орех</w:t>
            </w:r>
            <w:r w:rsidRPr="008B587B">
              <w:rPr>
                <w:rFonts w:cs="Times New Roman"/>
                <w:szCs w:val="24"/>
                <w:lang w:val="en-US"/>
              </w:rPr>
              <w:t xml:space="preserve"> </w:t>
            </w:r>
            <w:r>
              <w:rPr>
                <w:rFonts w:cs="Times New Roman"/>
                <w:szCs w:val="24"/>
              </w:rPr>
              <w:t>маньчжурский</w:t>
            </w:r>
            <w:r w:rsidRPr="008B587B">
              <w:rPr>
                <w:rFonts w:cs="Times New Roman"/>
                <w:szCs w:val="24"/>
                <w:lang w:val="en-US"/>
              </w:rPr>
              <w:t xml:space="preserve"> Juglans mandshurica Maxim.</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начало июня</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Синкарпная костянка с одним орехом</w:t>
            </w:r>
          </w:p>
          <w:p w:rsidR="00402E0F" w:rsidRDefault="00402E0F">
            <w:pPr>
              <w:widowControl w:val="0"/>
              <w:autoSpaceDE w:val="0"/>
              <w:autoSpaceDN w:val="0"/>
              <w:adjustRightInd w:val="0"/>
              <w:spacing w:after="0" w:line="240" w:lineRule="auto"/>
              <w:jc w:val="center"/>
              <w:rPr>
                <w:rFonts w:cs="Times New Roman"/>
                <w:szCs w:val="24"/>
              </w:rPr>
            </w:pPr>
            <w:proofErr w:type="gramStart"/>
            <w:r>
              <w:rPr>
                <w:rFonts w:cs="Times New Roman"/>
                <w:szCs w:val="24"/>
              </w:rPr>
              <w:t>Зелено-бурая</w:t>
            </w:r>
            <w:proofErr w:type="gramEnd"/>
            <w:r>
              <w:rPr>
                <w:rFonts w:cs="Times New Roman"/>
                <w:szCs w:val="24"/>
              </w:rPr>
              <w:t xml:space="preserve"> (околоплодника), желто-бурая (ореха)</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опавшие плоды с поверхности земли, сгребают в кучи, покрывают ветвями и листьями, а через 7 - 10 дней кучи перемешивают. При этом разрушающийся околоплодник легко отделяется от ореха. Иногда орехи просушивают под навесом или в сараях.</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Робиния лжеакация (акация белая)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Robinia pseudoacacia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Осень - зима</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Боб</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Красновато-бурая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Собирают созревшие плоды руками, срезают сучкорезами, сбивают шестами на подостланные пологи. Плоды просушивают в продуваемом месте на солнце или в шишкосушилке при 30 - 35 °C, обрабатывают на семяочистительных машинах или обмолачивают на молотилке либо вручную легкими палками на брезенте или в мешках. Семена очищают на веялке.</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Роза морщинистая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Rosa rugosa Thunb.</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Август - сентябрь</w:t>
            </w:r>
          </w:p>
        </w:tc>
        <w:tc>
          <w:tcPr>
            <w:tcW w:w="17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Цинарродий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(состоит из многочисленных орешков, заключенных в </w:t>
            </w:r>
            <w:proofErr w:type="gramStart"/>
            <w:r>
              <w:rPr>
                <w:rFonts w:cs="Times New Roman"/>
                <w:szCs w:val="24"/>
              </w:rPr>
              <w:t>мясистый</w:t>
            </w:r>
            <w:proofErr w:type="gramEnd"/>
            <w:r>
              <w:rPr>
                <w:rFonts w:cs="Times New Roman"/>
                <w:szCs w:val="24"/>
              </w:rPr>
              <w:t xml:space="preserve"> гипантий)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Оранжево-красная, красная</w:t>
            </w:r>
          </w:p>
        </w:tc>
        <w:tc>
          <w:tcPr>
            <w:tcW w:w="459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Плоды обрывают руками в рукавицах. Обрабатывают на плодотерках или семяочистительных машинах, небольшие партии протирают на решетах, перетирают в кадках деревянными пестами. Семена от мезги отмывают водой, просушивают на решетах, разложив слоем 1,5 - 2 см,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Роза собачья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Rosa canina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Конец мая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Октябрь</w:t>
            </w:r>
          </w:p>
        </w:tc>
        <w:tc>
          <w:tcPr>
            <w:tcW w:w="17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p>
        </w:tc>
        <w:tc>
          <w:tcPr>
            <w:tcW w:w="459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Рябина глоговина (берека лечебная)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Sorbus torminalis (L.) Crantz</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ноябрь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Некрупное ягодовидное яблоко</w:t>
            </w:r>
          </w:p>
          <w:p w:rsidR="00402E0F" w:rsidRDefault="00402E0F">
            <w:pPr>
              <w:widowControl w:val="0"/>
              <w:autoSpaceDE w:val="0"/>
              <w:autoSpaceDN w:val="0"/>
              <w:adjustRightInd w:val="0"/>
              <w:spacing w:after="0" w:line="240" w:lineRule="auto"/>
              <w:jc w:val="center"/>
              <w:rPr>
                <w:rFonts w:cs="Times New Roman"/>
                <w:szCs w:val="24"/>
              </w:rPr>
            </w:pPr>
            <w:proofErr w:type="gramStart"/>
            <w:r>
              <w:rPr>
                <w:rFonts w:cs="Times New Roman"/>
                <w:szCs w:val="24"/>
              </w:rPr>
              <w:t>Буро-коричневая</w:t>
            </w:r>
            <w:proofErr w:type="gramEnd"/>
            <w:r>
              <w:rPr>
                <w:rFonts w:cs="Times New Roman"/>
                <w:szCs w:val="24"/>
              </w:rPr>
              <w:t xml:space="preserve"> с белыми точками</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Кисти плодов обрывают вручную или срезают сучкорезами на подостланные пологи до полного вызревания плодов, так как в зрелом состоянии их уничтожают птицы. Для дозревания плоды рассыпают слоем 5 - 6 см на 10 - 15 дней и ежедневно перемешивают. Дозревшие плоды (они становятся мягкими) очищают от веточек, плодоножек, листьев и прочих примесей, раздавливают в кадках пестами, семена промывают водой и просушивают на решетах слоем 1,5 - 2 см.</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Рябина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Sorbus aucuparia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Некрупное ягодовидное</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яблоко </w:t>
            </w:r>
            <w:proofErr w:type="gramStart"/>
            <w:r>
              <w:rPr>
                <w:rFonts w:cs="Times New Roman"/>
                <w:szCs w:val="24"/>
              </w:rPr>
              <w:t>Оранжево-красная</w:t>
            </w:r>
            <w:proofErr w:type="gramEnd"/>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Кисти с плодами обрывают вручную или обрезают секаторами или сучкорезами в фазе полной зрелости на подостланный полог. Собранные плоды очищают от примесей и обрабатывают на семяочистительных машинах, плодотерке или протирают вручную через решета. Семена отмывают от мякоти, разложив на рамах, обтянутых мешковиной, высушивают, рассыпав слоем 0,5 - 1 см,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Скумпия или желтинник</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Cotinus coggygria Scop.</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Июнь - июль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Сухая костянка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Коричневато-зеленая, зеленовато-серая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Плоды собирают вручную сразу по созревании в короткие сроки (в рукавицах), обрывая их на подостланные пологи. Метелки слегка подсушивают на брезенте и обмолачивают на сельскохозяйственной молотилке, при небольших количествах - вручную. Семена отвеивают. При большом количестве </w:t>
            </w:r>
            <w:r>
              <w:rPr>
                <w:rFonts w:cs="Times New Roman"/>
                <w:szCs w:val="24"/>
              </w:rPr>
              <w:lastRenderedPageBreak/>
              <w:t>пустых семян их отмывают водой, а полнозернистые семена просушивают.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Слива колючая (терн)</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Prunus spinosa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Март - апрель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Август - 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Костянка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Черно-синяя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Плоды собирают вручную по мере созревания. В садах применяют плодоуборочные машины. К местам переработки плоды перевозят в корзинах или в ящиках. Косточки извлекают из плодов на косточковыбивных машинах. При небольших количествах взрезывают плоды вручную или обрабатывают на плодотерке, разминают пестами в кадках. Затем косточки отмывают в воде на решетах, просушивают, разложив слоем 3 - 5 см, и отвеивают. Большие партии семян готовят с получением при переработке плодов побочной продукции - соков.</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Слива растопыренная (алыча)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Prunus divaricata Ldb.</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Март - апрель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Август - 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Костянка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Темно-розовая, лимонно-желтая, вишнево-красная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Плоды собирают вручную по мере созревания. В садах применяют плодоуборочные машины. К местам переработки плоды перевозят в корзинах или в ящиках. Косточки извлекают из плодов на косточковыбивных машинах. При небольших количествах взрезывают плоды вручную или обрабатывают на плодотерке, разминают пестами в кадках. Затем косточки отмывают в воде на решетах, просушивают, разложив слоем 3 - 5 см, и отвеивают. Большие партии семян готовят с получением при переработке плодов побочной продукции - соков.</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Смородина золотая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Ribes aureum Pursh.</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Июль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Многосемянная ягода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Черная, пурпурно-коричневая, оранжевая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Ягоды собирают вручную или стряхивают на подостланные пологи. Могут применяться ягодосборочные машины. После сбора ягоды перетирают в кадках деревянными пестами или протирают на решетах. Семена отмывают в кадках с водой, удаляя всплывающую мезгу и пустые семена. При использовании плодов на соки ягоды отжимают на прессе, выжимки разбавляют водой и семена отмывают. Отмытые семена просушивают на рамах, обтянутых мешковиной, слоем 0,5 - 1 см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Солянка Палецкого</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Salsola paletzkiana Litw.</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Июнь - июль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Октябрь - ноябрь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Невскрывающаяся сухая, односемянная крылатка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Серая</w:t>
            </w:r>
          </w:p>
        </w:tc>
        <w:tc>
          <w:tcPr>
            <w:tcW w:w="459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Плоды собирают вручную с ветвей на пологи. Для заготовки плодов применяют машины для сбора семян с использованием воздушного потока. Плоды тщательно просушивают в течение 2 - 4 дней в проветриваемом, затемненном месте, рассыпав слоем до 10 см и перемешивая каждый час. На ночь плоды сгребают в кучи и закрывают брезентом. Просушенные плоды очищают от примесей и отвеивают.</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Солянка Рихтера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Salsola richteri (Moq.)</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Kar. ex Litv.</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То же</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Серовато-серебристая</w:t>
            </w:r>
          </w:p>
        </w:tc>
        <w:tc>
          <w:tcPr>
            <w:tcW w:w="459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Тополь белый или серебристый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Populus alba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Март - апрель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начало июня</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Многосемянная 2 - 4-створчатая коробочка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Ярко-зеленая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Сережки обрывают вручную. К сбору приступают, когда начинают растрескиваться коробочки и в воздухе появляются первые летучки "пушок". Для дозревания сережки рассыпают в сухом проветриваемом помещении на полу, на брезенте или на листах фанеры слоем в 2 - </w:t>
            </w:r>
            <w:r>
              <w:rPr>
                <w:rFonts w:cs="Times New Roman"/>
                <w:szCs w:val="24"/>
              </w:rPr>
              <w:lastRenderedPageBreak/>
              <w:t>3 сережки. Через 2 - 3 дня большая часть коробочек раскроется, выделяя летучки. Сережки перерабатывают для получения семян на семяочистительных машинах, при отсутствии машин протирают руками или на металлических ситах с отверстиями 2 x 2 мм. Сережки протирают в сите. При перевозке сережек к местам обработки их укладывают рыхло в корзины или мешки и следят за тем, чтобы они не слеживались и не согревались.</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Тополь черный или осокорь</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Populus nigra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Конец мая</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Многосемянная 2 - 4-створчатая коробочка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Зеленая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Сережки обрывают вручную. К сбору приступают, когда начинают растрескиваться коробочки и в воздухе появляются первые летучки "пушок". Для дозревания сережки рассыпают в сухом проветриваемом помещении на полу, на брезенте или на листах фанеры слоем в 2 - 3 сережки. Через 2 - 3 дня большая часть коробочек раскроется, выделяя летучки. Сережки перерабатывают для получения семян на семяочистительных машинах, при отсутствии машин протирают руками или на металлических ситах с отверстиями 2 x 2 мм. Сережки протирают в сите. При перевозке сережек к местам обработки их укладывают рыхло в корзины или мешки и следят за тем, чтобы они не слеживались и не согревались.</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Осина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Populus tremula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Март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Май - </w:t>
            </w:r>
            <w:r>
              <w:rPr>
                <w:rFonts w:cs="Times New Roman"/>
                <w:szCs w:val="24"/>
              </w:rPr>
              <w:lastRenderedPageBreak/>
              <w:t>июнь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 xml:space="preserve">Одногнездная многосемянная </w:t>
            </w:r>
            <w:r>
              <w:rPr>
                <w:rFonts w:cs="Times New Roman"/>
                <w:szCs w:val="24"/>
              </w:rPr>
              <w:lastRenderedPageBreak/>
              <w:t>двухстворчатая коробочка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Темно-зеленая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lastRenderedPageBreak/>
              <w:t xml:space="preserve">Сережки обрывают вручную. К сбору приступают, когда начинают </w:t>
            </w:r>
            <w:r>
              <w:rPr>
                <w:rFonts w:cs="Times New Roman"/>
                <w:szCs w:val="24"/>
              </w:rPr>
              <w:lastRenderedPageBreak/>
              <w:t>растрескиваться коробочки и в воздухе появляются первые летучки "пушок". Для дозревания сережки рассыпают в сухом проветриваемом помещении на полу, на брезенте или на листах фанеры слоем в 2 сережки. Через 2 - 3 дня большая часть коробочек раскроется, выделяя летучки. Сережки перерабатывают для получения семян на семяочистительных машинах, при отсутствии машин протирают руками или на металлических ситах с отверстиями 1 - 1,5 x 1 - 1,5 мм. Сережки осины - после первой переработки просушивают в течение дня на воздухе и перерабатывают вторично. При перевозке сережек к местам обработки их укладывают рыхло в корзины или мешки и следят за тем, чтобы они не слеживались и не согревались.</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Шелковица белая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Morus alba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 - июнь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Соплодие, состоящее из сочных односеменных костянок</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Белая, зеленовато-белая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Соплодия отряхивают на подостланные пологи с каждого дерева по несколько раз ввиду неодновременного их созревания. Перерабатывают соплодия в день сбора, так как задержка на 1 - 2 дня приводит к почти полной потере всхожести. Для извлечения семян плоды раздавливают под прессом или вручную в наполовину наполненных мешках и протирают через сито. </w:t>
            </w:r>
            <w:proofErr w:type="gramStart"/>
            <w:r>
              <w:rPr>
                <w:rFonts w:cs="Times New Roman"/>
                <w:szCs w:val="24"/>
              </w:rPr>
              <w:t xml:space="preserve">Прошедшие через отверстия сита семена промывают несколько раз водой и просушивают в тени (под навесом) на рамах, обтянутых мешковиной, разложив слоем 0,5 см и перемешивая каждые 3 - 4 </w:t>
            </w:r>
            <w:r>
              <w:rPr>
                <w:rFonts w:cs="Times New Roman"/>
                <w:szCs w:val="24"/>
              </w:rPr>
              <w:lastRenderedPageBreak/>
              <w:t>ч. Когда семена станут сыпучими, слой их увеличивают до 2 - 3 см. Сушку проводят до постоянной массы, взвешивая пробы каждые 2 - 3 дня, после чего семена отвеивают.</w:t>
            </w:r>
            <w:proofErr w:type="gramEnd"/>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Шелковица черная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Morus nigra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Июнь - июль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Т Соплодие, состоящее из сочных односеменных костянок</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Темно-красная, черно-фиолетовая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Соплодия отряхивают на подостланные пологи с каждого дерева по несколько раз ввиду неодновременного их созревания. Перерабатывают соплодия в день сбора, так как задержка на 1 - 2 дня приводит к почти полной потере всхожести. Для извлечения семян плоды раздавливают под прессом или вручную в наполовину наполненных мешках и протирают через сито. </w:t>
            </w:r>
            <w:proofErr w:type="gramStart"/>
            <w:r>
              <w:rPr>
                <w:rFonts w:cs="Times New Roman"/>
                <w:szCs w:val="24"/>
              </w:rPr>
              <w:t>Прошедшие через отверстия сита семена промывают несколько раз водой и просушивают в тени (под навесом) на рамах, обтянутых мешковиной, разложив слоем 0,5 см и перемешивая каждые 3 - 4 ч. Когда семена станут сыпучими, слой их увеличивают до 2 - 3 см. Сушку проводят до постоянной массы, взвешивая пробы каждые 2 - 3 дня, после чего семена отвеивают.</w:t>
            </w:r>
            <w:proofErr w:type="gramEnd"/>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Яблоня</w:t>
            </w:r>
            <w:r w:rsidRPr="008B587B">
              <w:rPr>
                <w:rFonts w:cs="Times New Roman"/>
                <w:szCs w:val="24"/>
                <w:lang w:val="en-US"/>
              </w:rPr>
              <w:t xml:space="preserve"> </w:t>
            </w:r>
            <w:r>
              <w:rPr>
                <w:rFonts w:cs="Times New Roman"/>
                <w:szCs w:val="24"/>
              </w:rPr>
              <w:t>лесная</w:t>
            </w:r>
            <w:r w:rsidRPr="008B587B">
              <w:rPr>
                <w:rFonts w:cs="Times New Roman"/>
                <w:szCs w:val="24"/>
                <w:lang w:val="en-US"/>
              </w:rPr>
              <w:t xml:space="preserve"> Malus silvestris (L.) </w:t>
            </w:r>
            <w:r>
              <w:rPr>
                <w:rFonts w:cs="Times New Roman"/>
                <w:szCs w:val="24"/>
              </w:rPr>
              <w:t>Mill.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Август - 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Яблоко</w:t>
            </w:r>
          </w:p>
          <w:p w:rsidR="00402E0F" w:rsidRDefault="00402E0F">
            <w:pPr>
              <w:widowControl w:val="0"/>
              <w:autoSpaceDE w:val="0"/>
              <w:autoSpaceDN w:val="0"/>
              <w:adjustRightInd w:val="0"/>
              <w:spacing w:after="0" w:line="240" w:lineRule="auto"/>
              <w:jc w:val="center"/>
              <w:rPr>
                <w:rFonts w:cs="Times New Roman"/>
                <w:szCs w:val="24"/>
              </w:rPr>
            </w:pPr>
            <w:proofErr w:type="gramStart"/>
            <w:r>
              <w:rPr>
                <w:rFonts w:cs="Times New Roman"/>
                <w:szCs w:val="24"/>
              </w:rPr>
              <w:t>Желто-зеленая</w:t>
            </w:r>
            <w:proofErr w:type="gramEnd"/>
            <w:r>
              <w:rPr>
                <w:rFonts w:cs="Times New Roman"/>
                <w:szCs w:val="24"/>
              </w:rPr>
              <w:t xml:space="preserve"> иногда с розовым румянцем</w:t>
            </w:r>
          </w:p>
        </w:tc>
        <w:tc>
          <w:tcPr>
            <w:tcW w:w="459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 xml:space="preserve">Плоды собирают в фазе полной зрелости, отряхивая с ветвей на землю крючками на длинных шестах. В садах применяют плодосборочную машину - встряхиватель. Плоды для извлечения семян дробят </w:t>
            </w:r>
            <w:proofErr w:type="gramStart"/>
            <w:r>
              <w:rPr>
                <w:rFonts w:cs="Times New Roman"/>
                <w:szCs w:val="24"/>
              </w:rPr>
              <w:t>на</w:t>
            </w:r>
            <w:proofErr w:type="gramEnd"/>
            <w:r>
              <w:rPr>
                <w:rFonts w:cs="Times New Roman"/>
                <w:szCs w:val="24"/>
              </w:rPr>
              <w:t xml:space="preserve"> специальных плододробилках или плодотерках. При отсутствии машин </w:t>
            </w:r>
            <w:r>
              <w:rPr>
                <w:rFonts w:cs="Times New Roman"/>
                <w:szCs w:val="24"/>
              </w:rPr>
              <w:lastRenderedPageBreak/>
              <w:t>перетирают на решетах или разминают в кадках пестами. Из измельченной массы семена отмывают водой, просушивают на рамах, обтянутых мешковиной, разложив слоем 1 см до постоянной массы, и отвеивают. Большие партии семян готовят с получением из плодов пюре или соков. При заготовке небольших партий семян применяют также сухой способ переработки: плоды разрезают на мелкие части, сушат на солнце, затем всю размельченную массу перетирают и просеивают через решета.</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Яблоня Палласа </w:t>
            </w:r>
            <w:r>
              <w:rPr>
                <w:rFonts w:cs="Times New Roman"/>
                <w:szCs w:val="24"/>
              </w:rPr>
              <w:lastRenderedPageBreak/>
              <w:t>или сибирская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Malus pallasiana Juz.</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 xml:space="preserve">Май - </w:t>
            </w:r>
            <w:r>
              <w:rPr>
                <w:rFonts w:cs="Times New Roman"/>
                <w:szCs w:val="24"/>
              </w:rPr>
              <w:lastRenderedPageBreak/>
              <w:t>июнь</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Яблоко</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Темно-красная</w:t>
            </w:r>
          </w:p>
        </w:tc>
        <w:tc>
          <w:tcPr>
            <w:tcW w:w="459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Ясень ланцетный или зеленый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Fraxinus lanceolata Borkh.</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Крылатка (крылатый орех)</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Бурая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Сбор плодов проводят в фазе полной зрелости. Плоды обрывают вручную, срезают при помощи секаторов, сучкорезов; отряхивают на землю на подостланные пологи или на очищенную от сора площадь и собирают, сметая в кучи.</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Ясень маньчжурский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Fraxinus mandshurica Rupr.</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Октябрь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Крылатка (крылатый орех)</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Желтовато-коричневая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Плоды очищают вручную от плодоножек, мелких веточек, листьев и прочих примесей или на грохоте и решетах и просушивают, разложив слоем 5 - 10 см. Для уменьшения объема семян и удобства высева плоды можно обескрыливать на семеочистительных машинах или на сельскохозяйственной молотилке с последующим отвеиванием семян от примесей.</w:t>
            </w:r>
          </w:p>
        </w:tc>
      </w:tr>
      <w:tr w:rsidR="00402E0F">
        <w:tc>
          <w:tcPr>
            <w:tcW w:w="19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Ясень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Fraxinus excelsior L.</w:t>
            </w:r>
          </w:p>
        </w:tc>
        <w:tc>
          <w:tcPr>
            <w:tcW w:w="1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Апрель - май</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Сентябрь - ноябрь</w:t>
            </w:r>
          </w:p>
        </w:tc>
        <w:tc>
          <w:tcPr>
            <w:tcW w:w="1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Крылатка (крылатый орех)</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Желтая или бурая</w:t>
            </w:r>
          </w:p>
        </w:tc>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r>
              <w:rPr>
                <w:rFonts w:cs="Times New Roman"/>
                <w:szCs w:val="24"/>
              </w:rPr>
              <w:t>Плоды очищают вручную от плодоножек, мелких веточек, листьев и прочих примесей или на грохоте и решетах и просушивают, разложив слоем 5 - 10 см. Для уменьшения объема семян и удобства высева плоды можно обескрыливать на семеочистительных машинах или на сельскохозяйственной молотилке с последующим отвеиванием семян от примесей.</w:t>
            </w:r>
          </w:p>
        </w:tc>
      </w:tr>
    </w:tbl>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right"/>
        <w:outlineLvl w:val="1"/>
        <w:rPr>
          <w:rFonts w:cs="Times New Roman"/>
          <w:szCs w:val="24"/>
        </w:rPr>
      </w:pPr>
      <w:bookmarkStart w:id="25" w:name="Par983"/>
      <w:bookmarkEnd w:id="25"/>
      <w:r>
        <w:rPr>
          <w:rFonts w:cs="Times New Roman"/>
          <w:szCs w:val="24"/>
        </w:rPr>
        <w:t>Приложение 4</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к Порядку заготовки, обработки,</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хранения и использования</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семян лесных растений</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center"/>
        <w:rPr>
          <w:rFonts w:cs="Times New Roman"/>
          <w:szCs w:val="24"/>
        </w:rPr>
      </w:pPr>
      <w:bookmarkStart w:id="26" w:name="Par988"/>
      <w:bookmarkEnd w:id="26"/>
      <w:r>
        <w:rPr>
          <w:rFonts w:cs="Times New Roman"/>
          <w:szCs w:val="24"/>
        </w:rPr>
        <w:t>ОСОБЕННОСТИ ХРАНЕНИЯ СЕМЯН ОТДЕЛЬНЫХ ВИДОВ ЛЕСНЫХ РАСТЕНИЙ</w:t>
      </w:r>
    </w:p>
    <w:p w:rsidR="00402E0F" w:rsidRDefault="00402E0F">
      <w:pPr>
        <w:widowControl w:val="0"/>
        <w:autoSpaceDE w:val="0"/>
        <w:autoSpaceDN w:val="0"/>
        <w:adjustRightInd w:val="0"/>
        <w:spacing w:after="0" w:line="240" w:lineRule="auto"/>
        <w:jc w:val="both"/>
        <w:rPr>
          <w:rFonts w:cs="Times New Roman"/>
          <w:szCs w:val="24"/>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2371"/>
        <w:gridCol w:w="4488"/>
        <w:gridCol w:w="1417"/>
        <w:gridCol w:w="1361"/>
      </w:tblGrid>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Наименование видов лесных растений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Способы хранения семян</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Рекомендуемая влажность семян при хранении, %, не более</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Срок хранения, лет</w:t>
            </w:r>
          </w:p>
        </w:tc>
      </w:tr>
      <w:tr w:rsidR="00402E0F">
        <w:tc>
          <w:tcPr>
            <w:tcW w:w="9637"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outlineLvl w:val="2"/>
              <w:rPr>
                <w:rFonts w:cs="Times New Roman"/>
                <w:szCs w:val="24"/>
              </w:rPr>
            </w:pPr>
            <w:bookmarkStart w:id="27" w:name="Par994"/>
            <w:bookmarkEnd w:id="27"/>
            <w:r>
              <w:rPr>
                <w:rFonts w:cs="Times New Roman"/>
                <w:szCs w:val="24"/>
              </w:rPr>
              <w:t>Хвойные лесные растения</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Ель аянская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Герметично закрытые стеклянные бутыли </w:t>
            </w:r>
            <w:r>
              <w:rPr>
                <w:rFonts w:cs="Times New Roman"/>
                <w:szCs w:val="24"/>
              </w:rPr>
              <w:lastRenderedPageBreak/>
              <w:t>или другая тара с вложенной внутрь сухой "кобальтовой" бумагой голубого цвета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4,5 - 7,5</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2 - 4</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Ель европейская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закрытые стеклянные бутыли или другая тара с вложенной внутрь сухой "кобальтовой" бумагой голубого цвета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4,5 - 7,5</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4 - 5</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Ель сибирская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закрытые стеклянные бутыли или другая тара с вложенной внутрь сухой "кобальтовой" бумагой голубого цвета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4,5 - 7,5</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3 - 4</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Лиственница европейская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закрытые стеклянные бутыли или другая тара с вложенной внутрь сухой "кобальтовой" бумагой голубого цвета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3 - 4</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Лиственница сибирская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закрытые стеклянные бутыли или другая тара с вложенной внутрь сухой "кобальтовой" бумагой голубого цвета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6 - 8</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4 - 5</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Лиственница Сукачева</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закрытые стеклянные бутыли или другая тара с вложенной внутрь сухой "кобальтовой" бумагой голубого цвета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6 - 8</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3 - 4</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Можжевельник виргинский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2 - 3</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Можжевельник обыкновенный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2 - 3</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Пихта белая, европейская или гребенчатая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11 - 13</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Пихта Нордманна или кавказская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6 - 7</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Пихта сибирская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11 - 13</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Платикладус восточный (биота восточная)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2 - 3</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Сосна кедровая сибирская (кедр сибирский)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Сухие прохладные помещения: ящики, закрома, лари, закрытые металлической сеткой.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В ямах, траншеях между слоями песка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1</w:t>
            </w:r>
          </w:p>
        </w:tc>
      </w:tr>
      <w:tr w:rsidR="00402E0F">
        <w:tc>
          <w:tcPr>
            <w:tcW w:w="237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Сосна кедровая корейская (кедр корейский)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Сухие прохладные помещения: ящики, закрома, лари, закрытые металлической сеткой.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11 - 13</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1</w:t>
            </w:r>
          </w:p>
        </w:tc>
      </w:tr>
      <w:tr w:rsidR="00402E0F">
        <w:tc>
          <w:tcPr>
            <w:tcW w:w="237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 ямах, траншеях между слоями песка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1</w:t>
            </w:r>
          </w:p>
        </w:tc>
      </w:tr>
      <w:tr w:rsidR="00402E0F">
        <w:tc>
          <w:tcPr>
            <w:tcW w:w="237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Склады с холодильными установками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Сосна Палласа (сосна крымская)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закрытые стеклянные бутыли или другая тара с вложенной внутрь сухой "кобальтовой" бумагой голубого цвета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6 - 7,5</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3 - 4</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Сосна обыкновенная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закрытые стеклянные бутыли или другая тара с вложенной внутрь сухой "кобальтовой" бумагой голубого цвета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4,5 - 7,5</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5 - 6</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Туя западная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7 - 9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2 - 3</w:t>
            </w:r>
          </w:p>
        </w:tc>
      </w:tr>
      <w:tr w:rsidR="00402E0F">
        <w:tc>
          <w:tcPr>
            <w:tcW w:w="9637"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outlineLvl w:val="2"/>
              <w:rPr>
                <w:rFonts w:cs="Times New Roman"/>
                <w:szCs w:val="24"/>
              </w:rPr>
            </w:pPr>
            <w:bookmarkStart w:id="28" w:name="Par1070"/>
            <w:bookmarkEnd w:id="28"/>
            <w:r>
              <w:rPr>
                <w:rFonts w:cs="Times New Roman"/>
                <w:szCs w:val="24"/>
              </w:rPr>
              <w:t>Лиственные лесные растения</w:t>
            </w:r>
          </w:p>
        </w:tc>
      </w:tr>
      <w:tr w:rsidR="00402E0F">
        <w:tc>
          <w:tcPr>
            <w:tcW w:w="237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Абрикос обыкновенный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w:t>
            </w:r>
          </w:p>
        </w:tc>
        <w:tc>
          <w:tcPr>
            <w:tcW w:w="136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Более 2</w:t>
            </w:r>
          </w:p>
        </w:tc>
      </w:tr>
      <w:tr w:rsidR="00402E0F">
        <w:tc>
          <w:tcPr>
            <w:tcW w:w="237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Заваренные полиэтиленовые пакеты - вкладыши из пленки толщиной 100 мк, вложенные в тканевые мешки</w:t>
            </w:r>
          </w:p>
        </w:tc>
        <w:tc>
          <w:tcPr>
            <w:tcW w:w="141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p>
        </w:tc>
        <w:tc>
          <w:tcPr>
            <w:tcW w:w="13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p>
        </w:tc>
      </w:tr>
      <w:tr w:rsidR="00402E0F">
        <w:tc>
          <w:tcPr>
            <w:tcW w:w="237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Закрома, лари, ящики (с песком)</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1 - 2</w:t>
            </w:r>
          </w:p>
        </w:tc>
      </w:tr>
      <w:tr w:rsidR="00402E0F">
        <w:tc>
          <w:tcPr>
            <w:tcW w:w="237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Аморфа кустарниковая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11 - 12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3...4</w:t>
            </w:r>
          </w:p>
        </w:tc>
      </w:tr>
      <w:tr w:rsidR="00402E0F">
        <w:tc>
          <w:tcPr>
            <w:tcW w:w="237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Бумажные мешки, ящики, лари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посева весной</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Бархат амурский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 Допускается хранение в мешках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8 - 10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Береза повислая (береза бородавчатая); Береза пушистая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7 - 8</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w:t>
            </w:r>
          </w:p>
        </w:tc>
      </w:tr>
      <w:tr w:rsidR="00402E0F">
        <w:tc>
          <w:tcPr>
            <w:tcW w:w="237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 с хлористым кальцием</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7 - 8</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 деревянных ящиках рыхлыми слоями толщиной 4 см, переложенных бумагой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посева в год сбора или до следующей весны</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Бересклет бородавчатый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8 - 9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proofErr w:type="gramStart"/>
            <w:r>
              <w:rPr>
                <w:rFonts w:cs="Times New Roman"/>
                <w:szCs w:val="24"/>
              </w:rPr>
              <w:t>Бирючина</w:t>
            </w:r>
            <w:proofErr w:type="gramEnd"/>
            <w:r>
              <w:rPr>
                <w:rFonts w:cs="Times New Roman"/>
                <w:szCs w:val="24"/>
              </w:rPr>
              <w:t xml:space="preserve"> </w:t>
            </w:r>
            <w:r>
              <w:rPr>
                <w:rFonts w:cs="Times New Roman"/>
                <w:szCs w:val="24"/>
              </w:rPr>
              <w:lastRenderedPageBreak/>
              <w:t>обыкновенная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 xml:space="preserve">Герметично закрытая тара. Допускается </w:t>
            </w:r>
            <w:r>
              <w:rPr>
                <w:rFonts w:cs="Times New Roman"/>
                <w:szCs w:val="24"/>
              </w:rPr>
              <w:lastRenderedPageBreak/>
              <w:t>хранение в мешках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8 - 10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1 - 2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Боярышник колючий или обыкновенный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 мешки, лари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Бузина кистистая или обыкновенная (бузина красная)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8 - 10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Бузина черная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8 - 10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Бук восточный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На поверхности почвы под снегом. В открытых ящиках под снегом. Ящики в ледниках. Ящики в подвале.</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15 - 16</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первой весны после сбора</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Бук лесной или европейский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На поверхности почвы под снегом. В открытых ящиках под снегом. Ящики в ледниках. Ящики в подвале.</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15 - 16</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первой весны после сбора</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Вишня кустарниковая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Мешки, ящики, закрома, лари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2</w:t>
            </w:r>
          </w:p>
        </w:tc>
      </w:tr>
      <w:tr w:rsidR="00402E0F">
        <w:tc>
          <w:tcPr>
            <w:tcW w:w="237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Вишня обыкновенная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Мешки, ящики, закрома, лари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2</w:t>
            </w:r>
          </w:p>
        </w:tc>
      </w:tr>
      <w:tr w:rsidR="00402E0F">
        <w:tc>
          <w:tcPr>
            <w:tcW w:w="237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Заваренные полиэтиленовые пакеты - вкладыши из пленки толщиной 100 мк, вложенные в тканевые мешки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Более 2</w:t>
            </w:r>
          </w:p>
        </w:tc>
      </w:tr>
      <w:tr w:rsidR="00402E0F">
        <w:tc>
          <w:tcPr>
            <w:tcW w:w="237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Вяз гладкий,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Вяз перистоветвистый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Высев сразу после сбора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p>
        </w:tc>
      </w:tr>
      <w:tr w:rsidR="00402E0F">
        <w:tc>
          <w:tcPr>
            <w:tcW w:w="237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 (бутыли, эксикаторы) с хлористым кальцием (100 г на 10 л емкости)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4,5</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посева весной следующего года</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Гледичия трехколючковая (обыкновенная)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Бумажные мешки; большие партии - в ящиках, закромах, ларях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11 - 12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4 - 5</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Гордовина</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Граб обыкновенный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w:t>
            </w:r>
          </w:p>
        </w:tc>
      </w:tr>
      <w:tr w:rsidR="00402E0F">
        <w:tc>
          <w:tcPr>
            <w:tcW w:w="237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Груша обыкновенная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 (бутыли);</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заваренные полиэтиленовые пакеты - вкладыши из пленки толщиной 100 мк, вложенные в тканевые мешки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Более 2</w:t>
            </w:r>
          </w:p>
        </w:tc>
      </w:tr>
      <w:tr w:rsidR="00402E0F">
        <w:tc>
          <w:tcPr>
            <w:tcW w:w="237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Допускается хранение в мешках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8 - 10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1 - 2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Дерен белый,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Дерен кроваво-красный,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Дерен мужской или кизил</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Мешки, ящики, закрома, лари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1 - 2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Дуб красный,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Дуб скальный,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Дуб черешчатый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Зимнее хранение: в траншеях; под снегом; в проточной воде</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55 - 60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весны следующего за сбором года</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Жостер слабительный (крушина слабительная)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Допускается хранение в мешках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8 - 10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весны следующего за сбором года</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Жимолость обыкновенная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закрытые стеклянные бутыли с вложенной внутрь сухой "кобальтовой" бумагой голубого цвета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Более 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Жимолость татарская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Мешки, 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8 - 10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Ива белая, серебристая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закрытые бутыли, эксикаторы с хлористым кальцием или негашеной известью</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6 - 7</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1</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Ирга круглолистная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Калина обыкновенная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8 - 10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Карагана древовидная или желтая акация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Ящики, закрома, 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11 - 12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3 - 4</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Каштан посевной европейский или благородный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Зимнее хранение: в ящиках с влажным песком; в ямах, в лесу; в подвалах; на поверхности почвы под снегом или листвой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весны следующего за сбором года</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Кизильник цельнокрайний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 Допускается хранение в мешках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8 - 10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1 - 2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Клен ложноплатановый, явор, белый клен</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 ящиках, корзинах при слое плодов не более 50 см, в бумажных мешках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Клен остролистный или платановидный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 ящиках, корзинах при слое плодов не более 50 см, в бумажных мешках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Клен полевой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 ящиках, корзинах при слое плодов не более 50 см, в бумажных мешках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Клен татарский, неклен, черноклен</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 ящиках, корзинах при слое плодов не более 50 см, в бумажных мешках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Конский каштан обыкновенный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 подвалах в ящиках с песком или в траншеях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14</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весны следующего за сбором года</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Лещина обыкновенная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proofErr w:type="gramStart"/>
            <w:r>
              <w:rPr>
                <w:rFonts w:cs="Times New Roman"/>
                <w:szCs w:val="24"/>
              </w:rPr>
              <w:t>Закрома, ящики с невлажным (сухим) песком, опилками, торфом, закрытые металлической сеткой</w:t>
            </w:r>
            <w:proofErr w:type="gramEnd"/>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13</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w:t>
            </w:r>
          </w:p>
        </w:tc>
      </w:tr>
      <w:tr w:rsidR="00402E0F">
        <w:tc>
          <w:tcPr>
            <w:tcW w:w="237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Лимонник китайский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9 - 11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Мешки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весны следующего за сбором года</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Липа амурская;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Липа крупнолистная;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Липа мелколистная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2 - 3</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Лох узколистный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 мешках, ящиках, закромах, ларях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3 - 4</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Облепиха крушиновая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10 - 14</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Ольха клейкая или черная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5 - 7</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2 - 3</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Орех грецкий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 прохладных помещениях, в ящиках или траншеях в смеси (1:3 по объему) со свежим песком</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11 - 12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Орех маньчжурский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 прохладных помещениях, в ящиках или траншеях в смеси (1:3 по объему) со свежим песком</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15 - 16</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1 - 2</w:t>
            </w:r>
          </w:p>
        </w:tc>
      </w:tr>
      <w:tr w:rsidR="00402E0F">
        <w:tc>
          <w:tcPr>
            <w:tcW w:w="237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Робиния лжеакация или белая акация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9 - 11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3 - 4</w:t>
            </w:r>
          </w:p>
        </w:tc>
      </w:tr>
      <w:tr w:rsidR="00402E0F">
        <w:tc>
          <w:tcPr>
            <w:tcW w:w="237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Бумажные мешки, ящики, закрома</w:t>
            </w:r>
          </w:p>
        </w:tc>
        <w:tc>
          <w:tcPr>
            <w:tcW w:w="141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весны следующего года</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Роза морщинистая;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Роза собачья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Мешки, ящики, закрома, лари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Рябина глоговина (берека лечебная)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 Допускается хранение в мешках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8 - 10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Рябина обыкновенная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 Допускается хранение в мешках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9 - 10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Скумпия или желтинник</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Слива колючая (терн)</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Мешки, ящики, закрома, лари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1 - 2</w:t>
            </w:r>
          </w:p>
        </w:tc>
      </w:tr>
      <w:tr w:rsidR="00402E0F">
        <w:tc>
          <w:tcPr>
            <w:tcW w:w="237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Слива растопыренная (алыча)</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Мешки, ящики, закрома, лари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1 - 2</w:t>
            </w:r>
          </w:p>
        </w:tc>
      </w:tr>
      <w:tr w:rsidR="00402E0F">
        <w:tc>
          <w:tcPr>
            <w:tcW w:w="237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Заваренные полиэтиленовые пакеты - вкладыши из пленки толщиной 100 мк, вложенные в тканевые мешки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Более 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Смородина золотая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10 - 14</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Солянка Палецкого;</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Солянка Рихтера</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 сухих хорошо проветриваемых помещениях на стеллажах слоем до 50 см, перемешивая 1 - 2 раза в неделю. В складах, семенохранилищах с принудительной вентиляцией слоем до 200 см</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6 - 7</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весны следующего года</w:t>
            </w:r>
          </w:p>
        </w:tc>
      </w:tr>
      <w:tr w:rsidR="00402E0F">
        <w:tc>
          <w:tcPr>
            <w:tcW w:w="237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Тополь белый или серебристый;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Тополь черный или осокорь</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Осина</w:t>
            </w:r>
          </w:p>
        </w:tc>
        <w:tc>
          <w:tcPr>
            <w:tcW w:w="726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Не хранятся. Посев сразу после сбора</w:t>
            </w:r>
          </w:p>
        </w:tc>
      </w:tr>
      <w:tr w:rsidR="00402E0F">
        <w:tc>
          <w:tcPr>
            <w:tcW w:w="237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закрытые бутыли, эксикаторы с хлористым кальцием или негашеной известью</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6 - 8</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До 1</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Хеномелес </w:t>
            </w:r>
            <w:proofErr w:type="gramStart"/>
            <w:r>
              <w:rPr>
                <w:rFonts w:cs="Times New Roman"/>
                <w:szCs w:val="24"/>
              </w:rPr>
              <w:t>японский</w:t>
            </w:r>
            <w:proofErr w:type="gramEnd"/>
            <w:r>
              <w:rPr>
                <w:rFonts w:cs="Times New Roman"/>
                <w:szCs w:val="24"/>
              </w:rPr>
              <w:t xml:space="preserve"> (японская айва)</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8 - 10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Шелковица белая;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Шелковица черная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8 - 10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w:t>
            </w:r>
          </w:p>
        </w:tc>
      </w:tr>
      <w:tr w:rsidR="00402E0F">
        <w:tc>
          <w:tcPr>
            <w:tcW w:w="237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Яблоня лесная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 (бутыли, заваренные полиэтиленовые пакеты - вкладыши из пленки толщиной 100 мк, вложенные в тканевые мешки)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Более 2</w:t>
            </w:r>
          </w:p>
        </w:tc>
      </w:tr>
      <w:tr w:rsidR="00402E0F">
        <w:tc>
          <w:tcPr>
            <w:tcW w:w="237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both"/>
              <w:rPr>
                <w:rFonts w:cs="Times New Roman"/>
                <w:szCs w:val="24"/>
              </w:rPr>
            </w:pP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Допускается хранение в мешках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8 - 10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1 - 2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Яблоня Палласа или сибирская</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Герметично закрытая тара (бутыли, эксикаторы с хлористым кальцием)</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8 - 10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r w:rsidR="00402E0F">
        <w:tc>
          <w:tcPr>
            <w:tcW w:w="2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Ясень ланцетный или зеленый;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Ясень маньчжурский;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Ясень обыкновенный</w:t>
            </w:r>
          </w:p>
        </w:tc>
        <w:tc>
          <w:tcPr>
            <w:tcW w:w="448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В ящиках, корзинах при слое плодов не более 50 см, в бумажных мешках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10 - 12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w:t>
            </w:r>
          </w:p>
        </w:tc>
      </w:tr>
    </w:tbl>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right"/>
        <w:outlineLvl w:val="1"/>
        <w:rPr>
          <w:rFonts w:cs="Times New Roman"/>
          <w:szCs w:val="24"/>
        </w:rPr>
      </w:pPr>
      <w:bookmarkStart w:id="29" w:name="Par1354"/>
      <w:bookmarkEnd w:id="29"/>
      <w:r>
        <w:rPr>
          <w:rFonts w:cs="Times New Roman"/>
          <w:szCs w:val="24"/>
        </w:rPr>
        <w:t>Приложение 5</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к Порядку заготовки, обработки,</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хранения и использования</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lastRenderedPageBreak/>
        <w:t>семян лесных растений</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center"/>
        <w:rPr>
          <w:rFonts w:cs="Times New Roman"/>
          <w:szCs w:val="24"/>
        </w:rPr>
      </w:pPr>
      <w:bookmarkStart w:id="30" w:name="Par1359"/>
      <w:bookmarkEnd w:id="30"/>
      <w:r>
        <w:rPr>
          <w:rFonts w:cs="Times New Roman"/>
          <w:szCs w:val="24"/>
        </w:rPr>
        <w:t>КНИГА УЧЕТА ЛЕСНЫХ СЕМЯН</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_________________________________________________</w:t>
      </w:r>
    </w:p>
    <w:p w:rsidR="00402E0F" w:rsidRDefault="00402E0F">
      <w:pPr>
        <w:widowControl w:val="0"/>
        <w:autoSpaceDE w:val="0"/>
        <w:autoSpaceDN w:val="0"/>
        <w:adjustRightInd w:val="0"/>
        <w:spacing w:after="0" w:line="240" w:lineRule="auto"/>
        <w:jc w:val="center"/>
        <w:rPr>
          <w:rFonts w:cs="Times New Roman"/>
          <w:szCs w:val="24"/>
        </w:rPr>
      </w:pPr>
      <w:proofErr w:type="gramStart"/>
      <w:r>
        <w:rPr>
          <w:rFonts w:cs="Times New Roman"/>
          <w:szCs w:val="24"/>
        </w:rPr>
        <w:t>(наименование юридического лица или фамилия</w:t>
      </w:r>
      <w:proofErr w:type="gramEnd"/>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 инициалы физического лица)</w:t>
      </w:r>
    </w:p>
    <w:p w:rsidR="00402E0F" w:rsidRDefault="00402E0F">
      <w:pPr>
        <w:widowControl w:val="0"/>
        <w:autoSpaceDE w:val="0"/>
        <w:autoSpaceDN w:val="0"/>
        <w:adjustRightInd w:val="0"/>
        <w:spacing w:after="0" w:line="240" w:lineRule="auto"/>
        <w:jc w:val="both"/>
        <w:rPr>
          <w:rFonts w:cs="Times New Roman"/>
          <w:szCs w:val="24"/>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1020"/>
        <w:gridCol w:w="1984"/>
        <w:gridCol w:w="850"/>
        <w:gridCol w:w="1134"/>
        <w:gridCol w:w="1361"/>
        <w:gridCol w:w="1191"/>
        <w:gridCol w:w="1361"/>
        <w:gridCol w:w="1134"/>
        <w:gridCol w:w="680"/>
        <w:gridCol w:w="850"/>
        <w:gridCol w:w="1077"/>
      </w:tblGrid>
      <w:tr w:rsidR="00402E0F">
        <w:trPr>
          <w:trHeight w:val="227"/>
        </w:trPr>
        <w:tc>
          <w:tcPr>
            <w:tcW w:w="10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Реквизиты паспорта партии семян</w:t>
            </w:r>
          </w:p>
        </w:tc>
        <w:tc>
          <w:tcPr>
            <w:tcW w:w="19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proofErr w:type="gramStart"/>
            <w:r>
              <w:rPr>
                <w:rFonts w:cs="Times New Roman"/>
                <w:szCs w:val="24"/>
              </w:rPr>
              <w:t>Место сбора семян (лесосеменной район, подрайон, субъект Российской Федерации, лесничество, лесопарк, участковое лесничество, лесной квартал, лесотаксационный выдел, N постоянного лесосеменного участка, N лесосеменной плантации, N плюсового насаждения и другие)</w:t>
            </w:r>
            <w:proofErr w:type="gramEnd"/>
          </w:p>
        </w:tc>
        <w:tc>
          <w:tcPr>
            <w:tcW w:w="8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Масса семян, </w:t>
            </w:r>
            <w:proofErr w:type="gramStart"/>
            <w:r>
              <w:rPr>
                <w:rFonts w:cs="Times New Roman"/>
                <w:szCs w:val="24"/>
              </w:rPr>
              <w:t>кг</w:t>
            </w:r>
            <w:proofErr w:type="gramEnd"/>
          </w:p>
        </w:tc>
        <w:tc>
          <w:tcPr>
            <w:tcW w:w="11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Категория семян (</w:t>
            </w:r>
            <w:proofErr w:type="gramStart"/>
            <w:r>
              <w:rPr>
                <w:rFonts w:cs="Times New Roman"/>
                <w:szCs w:val="24"/>
              </w:rPr>
              <w:t>нормальные</w:t>
            </w:r>
            <w:proofErr w:type="gramEnd"/>
            <w:r>
              <w:rPr>
                <w:rFonts w:cs="Times New Roman"/>
                <w:szCs w:val="24"/>
              </w:rPr>
              <w:t>, улучшенные, сортовые)</w:t>
            </w:r>
          </w:p>
        </w:tc>
        <w:tc>
          <w:tcPr>
            <w:tcW w:w="391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Качество семян</w:t>
            </w:r>
          </w:p>
        </w:tc>
        <w:tc>
          <w:tcPr>
            <w:tcW w:w="26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Расход семян, </w:t>
            </w:r>
            <w:proofErr w:type="gramStart"/>
            <w:r>
              <w:rPr>
                <w:rFonts w:cs="Times New Roman"/>
                <w:szCs w:val="24"/>
              </w:rPr>
              <w:t>кг</w:t>
            </w:r>
            <w:proofErr w:type="gramEnd"/>
          </w:p>
        </w:tc>
        <w:tc>
          <w:tcPr>
            <w:tcW w:w="107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Остаток некондиционных семян, </w:t>
            </w:r>
            <w:proofErr w:type="gramStart"/>
            <w:r>
              <w:rPr>
                <w:rFonts w:cs="Times New Roman"/>
                <w:szCs w:val="24"/>
              </w:rPr>
              <w:t>кг</w:t>
            </w:r>
            <w:proofErr w:type="gramEnd"/>
          </w:p>
        </w:tc>
      </w:tr>
      <w:tr w:rsidR="00402E0F">
        <w:trPr>
          <w:trHeight w:val="276"/>
        </w:trPr>
        <w:tc>
          <w:tcPr>
            <w:tcW w:w="10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9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8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1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36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Реквизиты документа, подтверждающего качество семян, срок действия документа</w:t>
            </w:r>
          </w:p>
        </w:tc>
        <w:tc>
          <w:tcPr>
            <w:tcW w:w="119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Класс качества, % всхожести (доброкачественности, жизнеспособности)</w:t>
            </w:r>
          </w:p>
        </w:tc>
        <w:tc>
          <w:tcPr>
            <w:tcW w:w="136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Реквизиты документа, подтверждающего качество семян, класс качества, % всхожести при повторной проверке</w:t>
            </w:r>
          </w:p>
        </w:tc>
        <w:tc>
          <w:tcPr>
            <w:tcW w:w="11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Реквизиты документа о расходе или списании семян</w:t>
            </w:r>
          </w:p>
        </w:tc>
        <w:tc>
          <w:tcPr>
            <w:tcW w:w="6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Израсходовано</w:t>
            </w:r>
          </w:p>
        </w:tc>
        <w:tc>
          <w:tcPr>
            <w:tcW w:w="8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Списано (некондиционных)</w:t>
            </w:r>
          </w:p>
        </w:tc>
        <w:tc>
          <w:tcPr>
            <w:tcW w:w="107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p>
        </w:tc>
      </w:tr>
      <w:tr w:rsidR="00402E0F">
        <w:trPr>
          <w:trHeight w:val="227"/>
        </w:trPr>
        <w:tc>
          <w:tcPr>
            <w:tcW w:w="10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9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8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1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3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19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3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1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6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8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both"/>
              <w:rPr>
                <w:rFonts w:cs="Times New Roman"/>
                <w:szCs w:val="24"/>
              </w:rPr>
            </w:pP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Месяц, год</w:t>
            </w:r>
          </w:p>
        </w:tc>
      </w:tr>
      <w:tr w:rsidR="00402E0F">
        <w:tc>
          <w:tcPr>
            <w:tcW w:w="12642"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outlineLvl w:val="2"/>
              <w:rPr>
                <w:rFonts w:cs="Times New Roman"/>
                <w:szCs w:val="24"/>
              </w:rPr>
            </w:pPr>
            <w:bookmarkStart w:id="31" w:name="Par1379"/>
            <w:bookmarkEnd w:id="31"/>
            <w:r>
              <w:rPr>
                <w:rFonts w:cs="Times New Roman"/>
                <w:szCs w:val="24"/>
              </w:rPr>
              <w:t>I. Учет заготовленных семян</w:t>
            </w:r>
          </w:p>
        </w:tc>
      </w:tr>
      <w:tr w:rsidR="00402E0F">
        <w:tc>
          <w:tcPr>
            <w:tcW w:w="12642"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Название вида лесного растения ______________________________</w:t>
            </w:r>
          </w:p>
        </w:tc>
      </w:tr>
      <w:tr w:rsidR="00402E0F">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255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r>
      <w:tr w:rsidR="00402E0F">
        <w:tc>
          <w:tcPr>
            <w:tcW w:w="12642"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outlineLvl w:val="2"/>
              <w:rPr>
                <w:rFonts w:cs="Times New Roman"/>
                <w:szCs w:val="24"/>
              </w:rPr>
            </w:pPr>
            <w:bookmarkStart w:id="32" w:name="Par1391"/>
            <w:bookmarkEnd w:id="32"/>
            <w:r>
              <w:rPr>
                <w:rFonts w:cs="Times New Roman"/>
                <w:szCs w:val="24"/>
              </w:rPr>
              <w:t>II. Учет приобретенных семян</w:t>
            </w:r>
          </w:p>
        </w:tc>
      </w:tr>
      <w:tr w:rsidR="00402E0F">
        <w:tc>
          <w:tcPr>
            <w:tcW w:w="12642"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Название вида лесного растения _________________________________</w:t>
            </w:r>
          </w:p>
        </w:tc>
      </w:tr>
      <w:tr w:rsidR="00402E0F">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r>
    </w:tbl>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right"/>
        <w:outlineLvl w:val="1"/>
        <w:rPr>
          <w:rFonts w:cs="Times New Roman"/>
          <w:szCs w:val="24"/>
        </w:rPr>
      </w:pPr>
      <w:bookmarkStart w:id="33" w:name="Par1409"/>
      <w:bookmarkEnd w:id="33"/>
      <w:r>
        <w:rPr>
          <w:rFonts w:cs="Times New Roman"/>
          <w:szCs w:val="24"/>
        </w:rPr>
        <w:t>Приложение 6</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к Порядку заготовки, обработки,</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хранения и использования</w:t>
      </w:r>
    </w:p>
    <w:p w:rsidR="00402E0F" w:rsidRDefault="00402E0F">
      <w:pPr>
        <w:widowControl w:val="0"/>
        <w:autoSpaceDE w:val="0"/>
        <w:autoSpaceDN w:val="0"/>
        <w:adjustRightInd w:val="0"/>
        <w:spacing w:after="0" w:line="240" w:lineRule="auto"/>
        <w:jc w:val="right"/>
        <w:rPr>
          <w:rFonts w:cs="Times New Roman"/>
          <w:szCs w:val="24"/>
        </w:rPr>
      </w:pPr>
      <w:r>
        <w:rPr>
          <w:rFonts w:cs="Times New Roman"/>
          <w:szCs w:val="24"/>
        </w:rPr>
        <w:t>семян лесных растений</w:t>
      </w: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center"/>
        <w:rPr>
          <w:rFonts w:cs="Times New Roman"/>
          <w:szCs w:val="24"/>
        </w:rPr>
      </w:pPr>
      <w:bookmarkStart w:id="34" w:name="Par1414"/>
      <w:bookmarkEnd w:id="34"/>
      <w:r>
        <w:rPr>
          <w:rFonts w:cs="Times New Roman"/>
          <w:szCs w:val="24"/>
        </w:rPr>
        <w:t>МАКСИМАЛЬНАЯ МАССА</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ПАРТИЙ СЕМЯН ЛЕСНЫХ РАСТЕНИЙ И МАССА ОТБИРАЕМЫХ ОТ НИХ</w:t>
      </w:r>
    </w:p>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СРЕДНИХ ПРОБ СЕМЯН</w:t>
      </w:r>
    </w:p>
    <w:p w:rsidR="00402E0F" w:rsidRDefault="00402E0F">
      <w:pPr>
        <w:widowControl w:val="0"/>
        <w:autoSpaceDE w:val="0"/>
        <w:autoSpaceDN w:val="0"/>
        <w:adjustRightInd w:val="0"/>
        <w:spacing w:after="0" w:line="240" w:lineRule="auto"/>
        <w:jc w:val="both"/>
        <w:rPr>
          <w:rFonts w:cs="Times New Roman"/>
          <w:szCs w:val="24"/>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5870"/>
        <w:gridCol w:w="1984"/>
        <w:gridCol w:w="1685"/>
      </w:tblGrid>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Наименование вида</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Максимальная масса партии семян, от которой отбирается средняя проба, </w:t>
            </w:r>
            <w:proofErr w:type="gramStart"/>
            <w:r>
              <w:rPr>
                <w:rFonts w:cs="Times New Roman"/>
                <w:szCs w:val="24"/>
              </w:rPr>
              <w:t>кг</w:t>
            </w:r>
            <w:proofErr w:type="gramEnd"/>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 xml:space="preserve">Масса средней пробы семян, </w:t>
            </w:r>
            <w:proofErr w:type="gramStart"/>
            <w:r>
              <w:rPr>
                <w:rFonts w:cs="Times New Roman"/>
                <w:szCs w:val="24"/>
              </w:rPr>
              <w:t>г</w:t>
            </w:r>
            <w:proofErr w:type="gramEnd"/>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 Абрикос маньчжурский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Armeniaca manshurica (Maxim) Skvortz.</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 Абрикос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Armeniaca vulgaris Lam.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3. Абрикос сибирский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Armeniaca sibirica (L.) Lam.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 Айва продолговатая или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Cydonia oblonga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5. Айлант высочайший (китайский ясень)</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Ailanthus altissima (Mill.) Swingle</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6. Акантопанакс сидячецветковый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Acanthopanax sessiliflorus (Rupr. et Maxim.) Seem.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7. Акация серебристая или мимоза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серебристая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Acacia dealbata Link</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8. Актинидия коломикта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Actinidia kolomikta (Maxim. et Rupr.)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9. Актинидия острая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Actinidia arguta (Sieb. et Zucc.) Planch. ex Miq.</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10. Альбиция ленкоранская или шелковая акация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Albizzia julibrissin Durazz.</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11. Аморфа кустарниковая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Amorpha fruticosa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12. Аммодендрон Конолли (акация песчаная)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Ammodendron conollyi Bge.</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13. Аралия маньчжурская, чертово дерево или шип-дерево</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lastRenderedPageBreak/>
              <w:t xml:space="preserve">Aralia mandshurica Rupr. </w:t>
            </w:r>
            <w:proofErr w:type="gramStart"/>
            <w:r w:rsidRPr="008B587B">
              <w:rPr>
                <w:rFonts w:cs="Times New Roman"/>
                <w:szCs w:val="24"/>
                <w:lang w:val="en-US"/>
              </w:rPr>
              <w:t>et</w:t>
            </w:r>
            <w:proofErr w:type="gramEnd"/>
            <w:r w:rsidRPr="008B587B">
              <w:rPr>
                <w:rFonts w:cs="Times New Roman"/>
                <w:szCs w:val="24"/>
                <w:lang w:val="en-US"/>
              </w:rPr>
              <w:t xml:space="preserve">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14. Арония черноплодная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Aronia melanocarpa (Michx.) Elliott</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15. Багрянник китайский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Cercidiphyllum sinense Rehd. et Wils.</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16. Багрянник японский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Cercidiphyllum japonicum Sieb. et Zucc.</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17. </w:t>
            </w:r>
            <w:r>
              <w:rPr>
                <w:rFonts w:cs="Times New Roman"/>
                <w:szCs w:val="24"/>
              </w:rPr>
              <w:t>Барбарис</w:t>
            </w:r>
            <w:r w:rsidRPr="008B587B">
              <w:rPr>
                <w:rFonts w:cs="Times New Roman"/>
                <w:szCs w:val="24"/>
                <w:lang w:val="en-US"/>
              </w:rPr>
              <w:t xml:space="preserve"> </w:t>
            </w:r>
            <w:r>
              <w:rPr>
                <w:rFonts w:cs="Times New Roman"/>
                <w:szCs w:val="24"/>
              </w:rPr>
              <w:t>амурский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Berberis amurensis Rupr.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18. Барбарис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Berberis vulgaris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19. Барбарис Тунберга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Berberis thunbergii DC.</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20. </w:t>
            </w:r>
            <w:r>
              <w:rPr>
                <w:rFonts w:cs="Times New Roman"/>
                <w:szCs w:val="24"/>
              </w:rPr>
              <w:t>Бархат</w:t>
            </w:r>
            <w:r w:rsidRPr="008B587B">
              <w:rPr>
                <w:rFonts w:cs="Times New Roman"/>
                <w:szCs w:val="24"/>
                <w:lang w:val="en-US"/>
              </w:rPr>
              <w:t xml:space="preserve"> </w:t>
            </w:r>
            <w:r>
              <w:rPr>
                <w:rFonts w:cs="Times New Roman"/>
                <w:szCs w:val="24"/>
              </w:rPr>
              <w:t>амурский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Phellodendron amurense Rupr.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21. </w:t>
            </w:r>
            <w:r>
              <w:rPr>
                <w:rFonts w:cs="Times New Roman"/>
                <w:szCs w:val="24"/>
              </w:rPr>
              <w:t>Бархат</w:t>
            </w:r>
            <w:r w:rsidRPr="008B587B">
              <w:rPr>
                <w:rFonts w:cs="Times New Roman"/>
                <w:szCs w:val="24"/>
                <w:lang w:val="en-US"/>
              </w:rPr>
              <w:t xml:space="preserve"> </w:t>
            </w:r>
            <w:r>
              <w:rPr>
                <w:rFonts w:cs="Times New Roman"/>
                <w:szCs w:val="24"/>
              </w:rPr>
              <w:t>сахалинский</w:t>
            </w:r>
          </w:p>
          <w:p w:rsidR="00402E0F" w:rsidRDefault="00402E0F">
            <w:pPr>
              <w:widowControl w:val="0"/>
              <w:autoSpaceDE w:val="0"/>
              <w:autoSpaceDN w:val="0"/>
              <w:adjustRightInd w:val="0"/>
              <w:spacing w:after="0" w:line="240" w:lineRule="auto"/>
              <w:rPr>
                <w:rFonts w:cs="Times New Roman"/>
                <w:szCs w:val="24"/>
              </w:rPr>
            </w:pPr>
            <w:r w:rsidRPr="008B587B">
              <w:rPr>
                <w:rFonts w:cs="Times New Roman"/>
                <w:szCs w:val="24"/>
                <w:lang w:val="en-US"/>
              </w:rPr>
              <w:t xml:space="preserve">Phellodendron sachalinense (Friedr. </w:t>
            </w:r>
            <w:proofErr w:type="gramStart"/>
            <w:r>
              <w:rPr>
                <w:rFonts w:cs="Times New Roman"/>
                <w:szCs w:val="24"/>
              </w:rPr>
              <w:t>Schmidt) Sarg.</w:t>
            </w:r>
            <w:proofErr w:type="gramEnd"/>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22. Береза белая китайская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Betula albo-sinensis Burk.</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23. Береза бумажная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Betula papyrifera Marsh.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24. Береза граболистная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Betula grossa Sieb. et Zucc</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25. Береза даурская или черная дальневосточная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Betula davurica Pall.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26. Береза повислая (бородавчатая)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Betula pendula Roth (B. verrucosa Ehrh).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27. </w:t>
            </w:r>
            <w:r>
              <w:rPr>
                <w:rFonts w:cs="Times New Roman"/>
                <w:szCs w:val="24"/>
              </w:rPr>
              <w:t>Береза</w:t>
            </w:r>
            <w:r w:rsidRPr="008B587B">
              <w:rPr>
                <w:rFonts w:cs="Times New Roman"/>
                <w:szCs w:val="24"/>
                <w:lang w:val="en-US"/>
              </w:rPr>
              <w:t xml:space="preserve"> </w:t>
            </w:r>
            <w:r>
              <w:rPr>
                <w:rFonts w:cs="Times New Roman"/>
                <w:szCs w:val="24"/>
              </w:rPr>
              <w:t>пушистая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Betula pubescens Ehrh.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28. Береза ребристая или желтая дальневосточная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Betula costata Trautv.</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29. Береза Шмидта или железная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Betula schmidtii Rgl.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30. Береза Эрмана или каменная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Betula ermani Cham.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31. Бересклет большекрылый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Euonymus macropterus Rupr.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32. Бересклет бородавчатый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Euonymus verrucosa Scop.</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33. Бересклет европейский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Euonymus europaeus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34. Бересклет крылатый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Euonymus alata (Thunb.) Sieb.</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35. Бересклет Маака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Euonymus maackii Rupr.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36. Бересклет малоцветковый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Euonymus pauciflora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37. Бересклет сахалинский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Euonymus sachalinensis</w:t>
            </w:r>
          </w:p>
          <w:p w:rsidR="00402E0F" w:rsidRDefault="00402E0F">
            <w:pPr>
              <w:widowControl w:val="0"/>
              <w:autoSpaceDE w:val="0"/>
              <w:autoSpaceDN w:val="0"/>
              <w:adjustRightInd w:val="0"/>
              <w:spacing w:after="0" w:line="240" w:lineRule="auto"/>
              <w:rPr>
                <w:rFonts w:cs="Times New Roman"/>
                <w:szCs w:val="24"/>
              </w:rPr>
            </w:pPr>
            <w:proofErr w:type="gramStart"/>
            <w:r>
              <w:rPr>
                <w:rFonts w:cs="Times New Roman"/>
                <w:szCs w:val="24"/>
              </w:rPr>
              <w:t>(Fr.</w:t>
            </w:r>
            <w:proofErr w:type="gramEnd"/>
            <w:r>
              <w:rPr>
                <w:rFonts w:cs="Times New Roman"/>
                <w:szCs w:val="24"/>
              </w:rPr>
              <w:t xml:space="preserve"> </w:t>
            </w:r>
            <w:proofErr w:type="gramStart"/>
            <w:r>
              <w:rPr>
                <w:rFonts w:cs="Times New Roman"/>
                <w:szCs w:val="24"/>
              </w:rPr>
              <w:t>Schmidt) Maxim.</w:t>
            </w:r>
            <w:proofErr w:type="gramEnd"/>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38. Бересклет японский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Euonymus japonica L.f.</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39. </w:t>
            </w:r>
            <w:proofErr w:type="gramStart"/>
            <w:r>
              <w:rPr>
                <w:rFonts w:cs="Times New Roman"/>
                <w:szCs w:val="24"/>
              </w:rPr>
              <w:t>Бирючина</w:t>
            </w:r>
            <w:proofErr w:type="gramEnd"/>
            <w:r>
              <w:rPr>
                <w:rFonts w:cs="Times New Roman"/>
                <w:szCs w:val="24"/>
              </w:rPr>
              <w:t xml:space="preserve"> блестящая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Ligustrum lucidum Ait. f.</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40. </w:t>
            </w:r>
            <w:r>
              <w:rPr>
                <w:rFonts w:cs="Times New Roman"/>
                <w:szCs w:val="24"/>
              </w:rPr>
              <w:t>Бирючина</w:t>
            </w:r>
            <w:r w:rsidRPr="008B587B">
              <w:rPr>
                <w:rFonts w:cs="Times New Roman"/>
                <w:szCs w:val="24"/>
                <w:lang w:val="en-US"/>
              </w:rPr>
              <w:t xml:space="preserve"> </w:t>
            </w:r>
            <w:r>
              <w:rPr>
                <w:rFonts w:cs="Times New Roman"/>
                <w:szCs w:val="24"/>
              </w:rPr>
              <w:t>китайская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Ligustrum sinense Lour.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41. </w:t>
            </w:r>
            <w:proofErr w:type="gramStart"/>
            <w:r>
              <w:rPr>
                <w:rFonts w:cs="Times New Roman"/>
                <w:szCs w:val="24"/>
              </w:rPr>
              <w:t>Бирючина</w:t>
            </w:r>
            <w:proofErr w:type="gramEnd"/>
            <w:r>
              <w:rPr>
                <w:rFonts w:cs="Times New Roman"/>
                <w:szCs w:val="24"/>
              </w:rPr>
              <w:t xml:space="preserve">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Ligustrum vulgare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42. </w:t>
            </w:r>
            <w:proofErr w:type="gramStart"/>
            <w:r>
              <w:rPr>
                <w:rFonts w:cs="Times New Roman"/>
                <w:szCs w:val="24"/>
              </w:rPr>
              <w:t>Бирючина</w:t>
            </w:r>
            <w:proofErr w:type="gramEnd"/>
            <w:r>
              <w:rPr>
                <w:rFonts w:cs="Times New Roman"/>
                <w:szCs w:val="24"/>
              </w:rPr>
              <w:t xml:space="preserve"> овальнолистная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Ligustrum ovalifolium Hassk.</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43. </w:t>
            </w:r>
            <w:proofErr w:type="gramStart"/>
            <w:r>
              <w:rPr>
                <w:rFonts w:cs="Times New Roman"/>
                <w:szCs w:val="24"/>
              </w:rPr>
              <w:t>Бирючина</w:t>
            </w:r>
            <w:proofErr w:type="gramEnd"/>
            <w:r>
              <w:rPr>
                <w:rFonts w:cs="Times New Roman"/>
                <w:szCs w:val="24"/>
              </w:rPr>
              <w:t xml:space="preserve"> японская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Ligustrum japonicum Thunb.</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44. Бобовник анагиролистный или золотой дождь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Laburnum anagyroides Medic.</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45. Болотный кипарис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Taxodium distichum (L.) Rich.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46. Боярышник вееровидный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Crataegus flabellata (Spach) Kirchner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47. Боярышник даурский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Crataegus dahurica Koehne.</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48. Боярышник кавказский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Crataegus caucasica C. Koch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49. Боярышник колючий или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Crataegus exyacantha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50. Боярышник кроваво-красный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Crataegus sanguinea Pall.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51. Боярышник крупноколючковый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Crataegus macracantha Lodd.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52. Боярышник крупносемянный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Crataegus macrosperma Ashe</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53. Боярышник Максимовича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Crataegus maximowiczii Schneid.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54. Боярышник мягковатый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Crataegus submollis Sarg.</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55. Боярышник однопестичный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Crataegus monogyna Jacg.</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56. Боярышник перистонадрезанный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Crataegus pinnatifida Bge.</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57. Боярышник понтийский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Crataegus pontica C. Koch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58. Боярышник пятипестичный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Crataegus pentagyna Waldst. et Kit.</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59. Боярышник согнутостолбиковый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Crataegus kyrtostyla Fingerh.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60. Бузина кистистая или обыкновенная (красная)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Sambucus racemosa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61. Бузина черная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Sambucus nigra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62. </w:t>
            </w:r>
            <w:r>
              <w:rPr>
                <w:rFonts w:cs="Times New Roman"/>
                <w:szCs w:val="24"/>
              </w:rPr>
              <w:t>Бук</w:t>
            </w:r>
            <w:r w:rsidRPr="008B587B">
              <w:rPr>
                <w:rFonts w:cs="Times New Roman"/>
                <w:szCs w:val="24"/>
                <w:lang w:val="en-US"/>
              </w:rPr>
              <w:t xml:space="preserve"> </w:t>
            </w:r>
            <w:r>
              <w:rPr>
                <w:rFonts w:cs="Times New Roman"/>
                <w:szCs w:val="24"/>
              </w:rPr>
              <w:t>восточный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Fagus orientalis Lipsky</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63. </w:t>
            </w:r>
            <w:r>
              <w:rPr>
                <w:rFonts w:cs="Times New Roman"/>
                <w:szCs w:val="24"/>
              </w:rPr>
              <w:t>Бук</w:t>
            </w:r>
            <w:r w:rsidRPr="008B587B">
              <w:rPr>
                <w:rFonts w:cs="Times New Roman"/>
                <w:szCs w:val="24"/>
                <w:lang w:val="en-US"/>
              </w:rPr>
              <w:t xml:space="preserve"> </w:t>
            </w:r>
            <w:r>
              <w:rPr>
                <w:rFonts w:cs="Times New Roman"/>
                <w:szCs w:val="24"/>
              </w:rPr>
              <w:t>крымский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Fagus taurica Popl.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64. Бук лесной или европейский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Fagus silvatica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65. </w:t>
            </w:r>
            <w:r>
              <w:rPr>
                <w:rFonts w:cs="Times New Roman"/>
                <w:szCs w:val="24"/>
              </w:rPr>
              <w:t>Вашингтония</w:t>
            </w:r>
            <w:r w:rsidRPr="008B587B">
              <w:rPr>
                <w:rFonts w:cs="Times New Roman"/>
                <w:szCs w:val="24"/>
                <w:lang w:val="en-US"/>
              </w:rPr>
              <w:t xml:space="preserve"> </w:t>
            </w:r>
            <w:r>
              <w:rPr>
                <w:rFonts w:cs="Times New Roman"/>
                <w:szCs w:val="24"/>
              </w:rPr>
              <w:t>нитеносная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Waschingtonia filifera (Linden) H. Wendl.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66. Вейгела цветущая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Weigela florida (Bge.) A. DC.</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67. </w:t>
            </w:r>
            <w:r>
              <w:rPr>
                <w:rFonts w:cs="Times New Roman"/>
                <w:szCs w:val="24"/>
              </w:rPr>
              <w:t>Виноград</w:t>
            </w:r>
            <w:r w:rsidRPr="008B587B">
              <w:rPr>
                <w:rFonts w:cs="Times New Roman"/>
                <w:szCs w:val="24"/>
                <w:lang w:val="en-US"/>
              </w:rPr>
              <w:t xml:space="preserve"> </w:t>
            </w:r>
            <w:r>
              <w:rPr>
                <w:rFonts w:cs="Times New Roman"/>
                <w:szCs w:val="24"/>
              </w:rPr>
              <w:t>амурский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Vitis amurensis Rupr.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68. Вистерия китайская или глициния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Wisteria sinensis (sims) Sweet</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69. </w:t>
            </w:r>
            <w:r>
              <w:rPr>
                <w:rFonts w:cs="Times New Roman"/>
                <w:szCs w:val="24"/>
              </w:rPr>
              <w:t>Вишня</w:t>
            </w:r>
            <w:r w:rsidRPr="008B587B">
              <w:rPr>
                <w:rFonts w:cs="Times New Roman"/>
                <w:szCs w:val="24"/>
                <w:lang w:val="en-US"/>
              </w:rPr>
              <w:t xml:space="preserve"> </w:t>
            </w:r>
            <w:r>
              <w:rPr>
                <w:rFonts w:cs="Times New Roman"/>
                <w:szCs w:val="24"/>
              </w:rPr>
              <w:t>Бессея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Cerasus besseyi (Bailey) Sok.</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70. </w:t>
            </w:r>
            <w:r>
              <w:rPr>
                <w:rFonts w:cs="Times New Roman"/>
                <w:szCs w:val="24"/>
              </w:rPr>
              <w:t>Вишня</w:t>
            </w:r>
            <w:r w:rsidRPr="008B587B">
              <w:rPr>
                <w:rFonts w:cs="Times New Roman"/>
                <w:szCs w:val="24"/>
                <w:lang w:val="en-US"/>
              </w:rPr>
              <w:t xml:space="preserve"> </w:t>
            </w:r>
            <w:r>
              <w:rPr>
                <w:rFonts w:cs="Times New Roman"/>
                <w:szCs w:val="24"/>
              </w:rPr>
              <w:t>войлочная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Cerasus tomentosa (Trunb) Wall.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71. Вишня карликовая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Cerasus pumila (L.) Sok.</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72. Вишня кустарниковая (вишарник), степная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Cerasus fruticosa (Pall.) G. Woron.</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73. Вишня (культурные сорта)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Cerasus</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74. </w:t>
            </w:r>
            <w:r>
              <w:rPr>
                <w:rFonts w:cs="Times New Roman"/>
                <w:szCs w:val="24"/>
              </w:rPr>
              <w:t>Вишня</w:t>
            </w:r>
            <w:r w:rsidRPr="008B587B">
              <w:rPr>
                <w:rFonts w:cs="Times New Roman"/>
                <w:szCs w:val="24"/>
                <w:lang w:val="en-US"/>
              </w:rPr>
              <w:t xml:space="preserve"> </w:t>
            </w:r>
            <w:r>
              <w:rPr>
                <w:rFonts w:cs="Times New Roman"/>
                <w:szCs w:val="24"/>
              </w:rPr>
              <w:t>обыкновенная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Cerasus vilgaris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75. </w:t>
            </w:r>
            <w:r>
              <w:rPr>
                <w:rFonts w:cs="Times New Roman"/>
                <w:szCs w:val="24"/>
              </w:rPr>
              <w:t>Вишня</w:t>
            </w:r>
            <w:r w:rsidRPr="008B587B">
              <w:rPr>
                <w:rFonts w:cs="Times New Roman"/>
                <w:szCs w:val="24"/>
                <w:lang w:val="en-US"/>
              </w:rPr>
              <w:t xml:space="preserve"> </w:t>
            </w:r>
            <w:r>
              <w:rPr>
                <w:rFonts w:cs="Times New Roman"/>
                <w:szCs w:val="24"/>
              </w:rPr>
              <w:t>серая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Cerasus canescens (D. Bois.) Sok.</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76. </w:t>
            </w:r>
            <w:r>
              <w:rPr>
                <w:rFonts w:cs="Times New Roman"/>
                <w:szCs w:val="24"/>
              </w:rPr>
              <w:t>Вишня</w:t>
            </w:r>
            <w:r w:rsidRPr="008B587B">
              <w:rPr>
                <w:rFonts w:cs="Times New Roman"/>
                <w:szCs w:val="24"/>
                <w:lang w:val="en-US"/>
              </w:rPr>
              <w:t xml:space="preserve"> </w:t>
            </w:r>
            <w:r>
              <w:rPr>
                <w:rFonts w:cs="Times New Roman"/>
                <w:szCs w:val="24"/>
              </w:rPr>
              <w:t>японская</w:t>
            </w:r>
          </w:p>
          <w:p w:rsidR="00402E0F" w:rsidRDefault="00402E0F">
            <w:pPr>
              <w:widowControl w:val="0"/>
              <w:autoSpaceDE w:val="0"/>
              <w:autoSpaceDN w:val="0"/>
              <w:adjustRightInd w:val="0"/>
              <w:spacing w:after="0" w:line="240" w:lineRule="auto"/>
              <w:rPr>
                <w:rFonts w:cs="Times New Roman"/>
                <w:szCs w:val="24"/>
              </w:rPr>
            </w:pPr>
            <w:r w:rsidRPr="008B587B">
              <w:rPr>
                <w:rFonts w:cs="Times New Roman"/>
                <w:szCs w:val="24"/>
                <w:lang w:val="en-US"/>
              </w:rPr>
              <w:t xml:space="preserve">Cerasus japonica (Thunb.) </w:t>
            </w:r>
            <w:r>
              <w:rPr>
                <w:rFonts w:cs="Times New Roman"/>
                <w:szCs w:val="24"/>
              </w:rPr>
              <w:t>Lois.</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77. Володушка кустарниковая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Bupleurum fruticosum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78. </w:t>
            </w:r>
            <w:r>
              <w:rPr>
                <w:rFonts w:cs="Times New Roman"/>
                <w:szCs w:val="24"/>
              </w:rPr>
              <w:t>Вяз</w:t>
            </w:r>
            <w:r w:rsidRPr="008B587B">
              <w:rPr>
                <w:rFonts w:cs="Times New Roman"/>
                <w:szCs w:val="24"/>
                <w:lang w:val="en-US"/>
              </w:rPr>
              <w:t xml:space="preserve"> </w:t>
            </w:r>
            <w:r>
              <w:rPr>
                <w:rFonts w:cs="Times New Roman"/>
                <w:szCs w:val="24"/>
              </w:rPr>
              <w:t>гладкий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Ulmus laevis Pall.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79. Вяз листоватый (берест или карагач)</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Ulmus foliacea Gilib.</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80. Вяз мелколистный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Ulmus parvifolia Jacg.</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81. Вяз перистоветвистый (туркестанский карагач)</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Ulmus pinnato-ramosa Dieck.</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82. Вяз приземистый или ильмовник</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Ulmus pumila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83. Вяз шершавый или горный ильм</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Ulmus scabra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84. Гибискус изменчивый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Hibiscus mutabilis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85. Гибискус сирийский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Hibiscus syriacus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86. Гинкго двухлопастный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Ginkgo biloba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87. Гледичия трехколючковая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Gleditsia triacanthos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88. Гордовина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Viburnum Iantana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89. Граб восточный (грабинник)</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Carpinus orientalis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90. Граб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Carpinus betulus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91. Груша иволистная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Pyrus salicifolia Pall.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92. Груша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Pyrus communis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93. </w:t>
            </w:r>
            <w:r>
              <w:rPr>
                <w:rFonts w:cs="Times New Roman"/>
                <w:szCs w:val="24"/>
              </w:rPr>
              <w:t>Груша</w:t>
            </w:r>
            <w:r w:rsidRPr="008B587B">
              <w:rPr>
                <w:rFonts w:cs="Times New Roman"/>
                <w:szCs w:val="24"/>
                <w:lang w:val="en-US"/>
              </w:rPr>
              <w:t xml:space="preserve"> </w:t>
            </w:r>
            <w:r>
              <w:rPr>
                <w:rFonts w:cs="Times New Roman"/>
                <w:szCs w:val="24"/>
              </w:rPr>
              <w:t>уссурийская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Pyrus ussuriensis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94. Девичий виноград пятилисточковый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Parthenocissus quinquefolia (L.) Planch.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95. Дейция шершавая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Deutzia scabra Thunb.</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96. Дерен белый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Cornus alba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97. Дерен кроваво-красный или свидина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Cornus sanguinea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98. Дерен мужской или кизил</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Cornus mas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99. </w:t>
            </w:r>
            <w:r>
              <w:rPr>
                <w:rFonts w:cs="Times New Roman"/>
                <w:szCs w:val="24"/>
              </w:rPr>
              <w:t>Дерен</w:t>
            </w:r>
            <w:r w:rsidRPr="008B587B">
              <w:rPr>
                <w:rFonts w:cs="Times New Roman"/>
                <w:szCs w:val="24"/>
                <w:lang w:val="en-US"/>
              </w:rPr>
              <w:t xml:space="preserve"> </w:t>
            </w:r>
            <w:r>
              <w:rPr>
                <w:rFonts w:cs="Times New Roman"/>
                <w:szCs w:val="24"/>
              </w:rPr>
              <w:t>отпрысковый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Cornus stolonifera Michx.</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100. Держи-дерево или Христовы </w:t>
            </w:r>
            <w:proofErr w:type="gramStart"/>
            <w:r>
              <w:rPr>
                <w:rFonts w:cs="Times New Roman"/>
                <w:szCs w:val="24"/>
              </w:rPr>
              <w:t>тернии</w:t>
            </w:r>
            <w:proofErr w:type="gramEnd"/>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Paliurus spina-christi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101. Джузгун безлистный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Calligonum aphyllum (Pall.) Guerke</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102. Джузгун голова Медузы</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Calligonum caput medusae Schrenk</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103. </w:t>
            </w:r>
            <w:r>
              <w:rPr>
                <w:rFonts w:cs="Times New Roman"/>
                <w:szCs w:val="24"/>
              </w:rPr>
              <w:t>Джузгун</w:t>
            </w:r>
            <w:r w:rsidRPr="008B587B">
              <w:rPr>
                <w:rFonts w:cs="Times New Roman"/>
                <w:szCs w:val="24"/>
                <w:lang w:val="en-US"/>
              </w:rPr>
              <w:t xml:space="preserve"> </w:t>
            </w:r>
            <w:r>
              <w:rPr>
                <w:rFonts w:cs="Times New Roman"/>
                <w:szCs w:val="24"/>
              </w:rPr>
              <w:t>древовидный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Calligonum arborescens Litv.</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104. Джузгун туркестанский</w:t>
            </w:r>
          </w:p>
          <w:p w:rsidR="00402E0F" w:rsidRDefault="00402E0F">
            <w:pPr>
              <w:widowControl w:val="0"/>
              <w:autoSpaceDE w:val="0"/>
              <w:autoSpaceDN w:val="0"/>
              <w:adjustRightInd w:val="0"/>
              <w:spacing w:after="0" w:line="240" w:lineRule="auto"/>
              <w:rPr>
                <w:rFonts w:cs="Times New Roman"/>
                <w:szCs w:val="24"/>
              </w:rPr>
            </w:pPr>
            <w:proofErr w:type="gramStart"/>
            <w:r>
              <w:rPr>
                <w:rFonts w:cs="Times New Roman"/>
                <w:szCs w:val="24"/>
              </w:rPr>
              <w:t>Calligonum turkestanicum (Eug.</w:t>
            </w:r>
            <w:proofErr w:type="gramEnd"/>
            <w:r>
              <w:rPr>
                <w:rFonts w:cs="Times New Roman"/>
                <w:szCs w:val="24"/>
              </w:rPr>
              <w:t xml:space="preserve"> </w:t>
            </w:r>
            <w:proofErr w:type="gramStart"/>
            <w:r>
              <w:rPr>
                <w:rFonts w:cs="Times New Roman"/>
                <w:szCs w:val="24"/>
              </w:rPr>
              <w:t>Kor.)</w:t>
            </w:r>
            <w:proofErr w:type="gramEnd"/>
            <w:r>
              <w:rPr>
                <w:rFonts w:cs="Times New Roman"/>
                <w:szCs w:val="24"/>
              </w:rPr>
              <w:t xml:space="preserve"> N. Pavl.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105. Джузгун шерстистоногий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Calligonum eriopodum Bge.</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106. Джузгун щетинистый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Calligonum setosum (Litv.)</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107. Дзельква граболистная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Zelkova carpinifolia (Pall.) C. Koch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108. Дрок испанский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Genista hispanika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109. Дрок красильный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Genista tinctoria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110. Дуб Гартвиса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Quercus hartwissiana</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111. </w:t>
            </w:r>
            <w:r>
              <w:rPr>
                <w:rFonts w:cs="Times New Roman"/>
                <w:szCs w:val="24"/>
              </w:rPr>
              <w:t>Дуб</w:t>
            </w:r>
            <w:r w:rsidRPr="008B587B">
              <w:rPr>
                <w:rFonts w:cs="Times New Roman"/>
                <w:szCs w:val="24"/>
                <w:lang w:val="en-US"/>
              </w:rPr>
              <w:t xml:space="preserve"> </w:t>
            </w:r>
            <w:r>
              <w:rPr>
                <w:rFonts w:cs="Times New Roman"/>
                <w:szCs w:val="24"/>
              </w:rPr>
              <w:t>грузинский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Quercus iberica Stev.</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112. Дуб голубой (сизый)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Quercus glauca</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113. </w:t>
            </w:r>
            <w:r>
              <w:rPr>
                <w:rFonts w:cs="Times New Roman"/>
                <w:szCs w:val="24"/>
              </w:rPr>
              <w:t>Дуб</w:t>
            </w:r>
            <w:r w:rsidRPr="008B587B">
              <w:rPr>
                <w:rFonts w:cs="Times New Roman"/>
                <w:szCs w:val="24"/>
                <w:lang w:val="en-US"/>
              </w:rPr>
              <w:t xml:space="preserve"> </w:t>
            </w:r>
            <w:r>
              <w:rPr>
                <w:rFonts w:cs="Times New Roman"/>
                <w:szCs w:val="24"/>
              </w:rPr>
              <w:t>изменчивый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Quercus variabilis Blume</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114. Дуб каменный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Quercus ilex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115. Дуб каштанолистный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Quercus castaneifolia C. A. Mey.</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116. Дуб красный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Quercus rubra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117. Дуб крупнопыльниковый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Quercus macranthera Fisch. et Mey. ex Hohen</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118. </w:t>
            </w:r>
            <w:r>
              <w:rPr>
                <w:rFonts w:cs="Times New Roman"/>
                <w:szCs w:val="24"/>
              </w:rPr>
              <w:t>Дуб</w:t>
            </w:r>
            <w:r w:rsidRPr="008B587B">
              <w:rPr>
                <w:rFonts w:cs="Times New Roman"/>
                <w:szCs w:val="24"/>
                <w:lang w:val="en-US"/>
              </w:rPr>
              <w:t xml:space="preserve"> </w:t>
            </w:r>
            <w:r>
              <w:rPr>
                <w:rFonts w:cs="Times New Roman"/>
                <w:szCs w:val="24"/>
              </w:rPr>
              <w:t>монгольский</w:t>
            </w:r>
          </w:p>
          <w:p w:rsidR="00402E0F" w:rsidRDefault="00402E0F">
            <w:pPr>
              <w:widowControl w:val="0"/>
              <w:autoSpaceDE w:val="0"/>
              <w:autoSpaceDN w:val="0"/>
              <w:adjustRightInd w:val="0"/>
              <w:spacing w:after="0" w:line="240" w:lineRule="auto"/>
              <w:rPr>
                <w:rFonts w:cs="Times New Roman"/>
                <w:szCs w:val="24"/>
              </w:rPr>
            </w:pPr>
            <w:r w:rsidRPr="008B587B">
              <w:rPr>
                <w:rFonts w:cs="Times New Roman"/>
                <w:szCs w:val="24"/>
                <w:lang w:val="en-US"/>
              </w:rPr>
              <w:t xml:space="preserve">Quercus mongolica Fisch. </w:t>
            </w:r>
            <w:r>
              <w:rPr>
                <w:rFonts w:cs="Times New Roman"/>
                <w:szCs w:val="24"/>
              </w:rPr>
              <w:t>Et Ledeb.</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119. </w:t>
            </w:r>
            <w:r>
              <w:rPr>
                <w:rFonts w:cs="Times New Roman"/>
                <w:szCs w:val="24"/>
              </w:rPr>
              <w:t>Дуб</w:t>
            </w:r>
            <w:r w:rsidRPr="008B587B">
              <w:rPr>
                <w:rFonts w:cs="Times New Roman"/>
                <w:szCs w:val="24"/>
                <w:lang w:val="en-US"/>
              </w:rPr>
              <w:t xml:space="preserve"> </w:t>
            </w:r>
            <w:r>
              <w:rPr>
                <w:rFonts w:cs="Times New Roman"/>
                <w:szCs w:val="24"/>
              </w:rPr>
              <w:t>пробковый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Quercus suber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lastRenderedPageBreak/>
              <w:t xml:space="preserve">120. </w:t>
            </w:r>
            <w:r>
              <w:rPr>
                <w:rFonts w:cs="Times New Roman"/>
                <w:szCs w:val="24"/>
              </w:rPr>
              <w:t>Дуб</w:t>
            </w:r>
            <w:r w:rsidRPr="008B587B">
              <w:rPr>
                <w:rFonts w:cs="Times New Roman"/>
                <w:szCs w:val="24"/>
                <w:lang w:val="en-US"/>
              </w:rPr>
              <w:t xml:space="preserve"> </w:t>
            </w:r>
            <w:r>
              <w:rPr>
                <w:rFonts w:cs="Times New Roman"/>
                <w:szCs w:val="24"/>
              </w:rPr>
              <w:t>пушистый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Quercus pubescens Willd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121. Дуб скальный или сидячецветный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Quercus petraea (Mattuschka) Liebl.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122. Дуб черешчатый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Quercus robur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123. </w:t>
            </w:r>
            <w:r>
              <w:rPr>
                <w:rFonts w:cs="Times New Roman"/>
                <w:szCs w:val="24"/>
              </w:rPr>
              <w:t>Ель</w:t>
            </w:r>
            <w:r w:rsidRPr="008B587B">
              <w:rPr>
                <w:rFonts w:cs="Times New Roman"/>
                <w:szCs w:val="24"/>
                <w:lang w:val="en-US"/>
              </w:rPr>
              <w:t xml:space="preserve"> </w:t>
            </w:r>
            <w:r>
              <w:rPr>
                <w:rFonts w:cs="Times New Roman"/>
                <w:szCs w:val="24"/>
              </w:rPr>
              <w:t>аянская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Picea ajanensis (Lindl. Et Gord.) Fisch. Ex Carr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124. </w:t>
            </w:r>
            <w:r>
              <w:rPr>
                <w:rFonts w:cs="Times New Roman"/>
                <w:szCs w:val="24"/>
              </w:rPr>
              <w:t>Ель</w:t>
            </w:r>
            <w:r w:rsidRPr="008B587B">
              <w:rPr>
                <w:rFonts w:cs="Times New Roman"/>
                <w:szCs w:val="24"/>
                <w:lang w:val="en-US"/>
              </w:rPr>
              <w:t xml:space="preserve"> </w:t>
            </w:r>
            <w:r>
              <w:rPr>
                <w:rFonts w:cs="Times New Roman"/>
                <w:szCs w:val="24"/>
              </w:rPr>
              <w:t>восточная</w:t>
            </w:r>
          </w:p>
          <w:p w:rsidR="00402E0F" w:rsidRDefault="00402E0F">
            <w:pPr>
              <w:widowControl w:val="0"/>
              <w:autoSpaceDE w:val="0"/>
              <w:autoSpaceDN w:val="0"/>
              <w:adjustRightInd w:val="0"/>
              <w:spacing w:after="0" w:line="240" w:lineRule="auto"/>
              <w:rPr>
                <w:rFonts w:cs="Times New Roman"/>
                <w:szCs w:val="24"/>
              </w:rPr>
            </w:pPr>
            <w:r w:rsidRPr="008B587B">
              <w:rPr>
                <w:rFonts w:cs="Times New Roman"/>
                <w:szCs w:val="24"/>
                <w:lang w:val="en-US"/>
              </w:rPr>
              <w:t xml:space="preserve">Picea orientalis (L.) </w:t>
            </w:r>
            <w:r>
              <w:rPr>
                <w:rFonts w:cs="Times New Roman"/>
                <w:szCs w:val="24"/>
              </w:rPr>
              <w:t>Link</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125. </w:t>
            </w:r>
            <w:r>
              <w:rPr>
                <w:rFonts w:cs="Times New Roman"/>
                <w:szCs w:val="24"/>
              </w:rPr>
              <w:t>Ель</w:t>
            </w:r>
            <w:r w:rsidRPr="008B587B">
              <w:rPr>
                <w:rFonts w:cs="Times New Roman"/>
                <w:szCs w:val="24"/>
                <w:lang w:val="en-US"/>
              </w:rPr>
              <w:t xml:space="preserve"> </w:t>
            </w:r>
            <w:r>
              <w:rPr>
                <w:rFonts w:cs="Times New Roman"/>
                <w:szCs w:val="24"/>
              </w:rPr>
              <w:t>гибридная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Picea abies x Picea obovata</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126. </w:t>
            </w:r>
            <w:r>
              <w:rPr>
                <w:rFonts w:cs="Times New Roman"/>
                <w:szCs w:val="24"/>
              </w:rPr>
              <w:t>Ель</w:t>
            </w:r>
            <w:r w:rsidRPr="008B587B">
              <w:rPr>
                <w:rFonts w:cs="Times New Roman"/>
                <w:szCs w:val="24"/>
                <w:lang w:val="en-US"/>
              </w:rPr>
              <w:t xml:space="preserve"> </w:t>
            </w:r>
            <w:r>
              <w:rPr>
                <w:rFonts w:cs="Times New Roman"/>
                <w:szCs w:val="24"/>
              </w:rPr>
              <w:t>Глена</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Picea glehnii Mast.</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127. </w:t>
            </w:r>
            <w:r>
              <w:rPr>
                <w:rFonts w:cs="Times New Roman"/>
                <w:szCs w:val="24"/>
              </w:rPr>
              <w:t>Ель</w:t>
            </w:r>
            <w:r w:rsidRPr="008B587B">
              <w:rPr>
                <w:rFonts w:cs="Times New Roman"/>
                <w:szCs w:val="24"/>
                <w:lang w:val="en-US"/>
              </w:rPr>
              <w:t xml:space="preserve"> </w:t>
            </w:r>
            <w:r>
              <w:rPr>
                <w:rFonts w:cs="Times New Roman"/>
                <w:szCs w:val="24"/>
              </w:rPr>
              <w:t>колючая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Picea pungens Engelm.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128. </w:t>
            </w:r>
            <w:r>
              <w:rPr>
                <w:rFonts w:cs="Times New Roman"/>
                <w:szCs w:val="24"/>
              </w:rPr>
              <w:t>Ель</w:t>
            </w:r>
            <w:r w:rsidRPr="008B587B">
              <w:rPr>
                <w:rFonts w:cs="Times New Roman"/>
                <w:szCs w:val="24"/>
                <w:lang w:val="en-US"/>
              </w:rPr>
              <w:t xml:space="preserve"> </w:t>
            </w:r>
            <w:r>
              <w:rPr>
                <w:rFonts w:cs="Times New Roman"/>
                <w:szCs w:val="24"/>
              </w:rPr>
              <w:t>корейская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Picea koraiensis Nakai</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129. Ель обыкновенная или европейская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Picea abies (L.) Karst. (excels)</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130. </w:t>
            </w:r>
            <w:r>
              <w:rPr>
                <w:rFonts w:cs="Times New Roman"/>
                <w:szCs w:val="24"/>
              </w:rPr>
              <w:t>Ель</w:t>
            </w:r>
            <w:r w:rsidRPr="008B587B">
              <w:rPr>
                <w:rFonts w:cs="Times New Roman"/>
                <w:szCs w:val="24"/>
                <w:lang w:val="en-US"/>
              </w:rPr>
              <w:t xml:space="preserve"> </w:t>
            </w:r>
            <w:r>
              <w:rPr>
                <w:rFonts w:cs="Times New Roman"/>
                <w:szCs w:val="24"/>
              </w:rPr>
              <w:t>сербская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Picea omorika (Panc).</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131. Ель сибирская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Picea obovata Ledeb.</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lastRenderedPageBreak/>
              <w:t xml:space="preserve">132. </w:t>
            </w:r>
            <w:r>
              <w:rPr>
                <w:rFonts w:cs="Times New Roman"/>
                <w:szCs w:val="24"/>
              </w:rPr>
              <w:t>Ель</w:t>
            </w:r>
            <w:r w:rsidRPr="008B587B">
              <w:rPr>
                <w:rFonts w:cs="Times New Roman"/>
                <w:szCs w:val="24"/>
                <w:lang w:val="en-US"/>
              </w:rPr>
              <w:t xml:space="preserve"> </w:t>
            </w:r>
            <w:r>
              <w:rPr>
                <w:rFonts w:cs="Times New Roman"/>
                <w:szCs w:val="24"/>
              </w:rPr>
              <w:t>тяньшанская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Picea tianschanica Rupr.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133. </w:t>
            </w:r>
            <w:r>
              <w:rPr>
                <w:rFonts w:cs="Times New Roman"/>
                <w:szCs w:val="24"/>
              </w:rPr>
              <w:t>Ель</w:t>
            </w:r>
            <w:r w:rsidRPr="008B587B">
              <w:rPr>
                <w:rFonts w:cs="Times New Roman"/>
                <w:szCs w:val="24"/>
                <w:lang w:val="en-US"/>
              </w:rPr>
              <w:t xml:space="preserve"> </w:t>
            </w:r>
            <w:r>
              <w:rPr>
                <w:rFonts w:cs="Times New Roman"/>
                <w:szCs w:val="24"/>
              </w:rPr>
              <w:t>Шренка</w:t>
            </w:r>
          </w:p>
          <w:p w:rsidR="00402E0F" w:rsidRDefault="00402E0F">
            <w:pPr>
              <w:widowControl w:val="0"/>
              <w:autoSpaceDE w:val="0"/>
              <w:autoSpaceDN w:val="0"/>
              <w:adjustRightInd w:val="0"/>
              <w:spacing w:after="0" w:line="240" w:lineRule="auto"/>
              <w:rPr>
                <w:rFonts w:cs="Times New Roman"/>
                <w:szCs w:val="24"/>
              </w:rPr>
            </w:pPr>
            <w:r w:rsidRPr="008B587B">
              <w:rPr>
                <w:rFonts w:cs="Times New Roman"/>
                <w:szCs w:val="24"/>
                <w:lang w:val="en-US"/>
              </w:rPr>
              <w:t xml:space="preserve">Picea schrenkiana Fisch. </w:t>
            </w:r>
            <w:r>
              <w:rPr>
                <w:rFonts w:cs="Times New Roman"/>
                <w:szCs w:val="24"/>
              </w:rPr>
              <w:t>Et Mey.</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134. </w:t>
            </w:r>
            <w:r>
              <w:rPr>
                <w:rFonts w:cs="Times New Roman"/>
                <w:szCs w:val="24"/>
              </w:rPr>
              <w:t>Ель</w:t>
            </w:r>
            <w:r w:rsidRPr="008B587B">
              <w:rPr>
                <w:rFonts w:cs="Times New Roman"/>
                <w:szCs w:val="24"/>
                <w:lang w:val="en-US"/>
              </w:rPr>
              <w:t xml:space="preserve"> </w:t>
            </w:r>
            <w:r>
              <w:rPr>
                <w:rFonts w:cs="Times New Roman"/>
                <w:szCs w:val="24"/>
              </w:rPr>
              <w:t>Энгельманна</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Picea engelmannii Parry ex Engelm.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135. Жарновец метельчатый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Sarothamnus scoparius (L.) Koch.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136. Жостер слабительный (крушина слабительная)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Rhamnus catharticus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137. Жимолость Маака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Lonicera maackii Rupr.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138. Жимолость Максимовича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Lonicera maximowiczii (Rupr.) Rgl.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139. Жимолость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Lonicera xylosteum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140. </w:t>
            </w:r>
            <w:r>
              <w:rPr>
                <w:rFonts w:cs="Times New Roman"/>
                <w:szCs w:val="24"/>
              </w:rPr>
              <w:t>Жимолость</w:t>
            </w:r>
            <w:r w:rsidRPr="008B587B">
              <w:rPr>
                <w:rFonts w:cs="Times New Roman"/>
                <w:szCs w:val="24"/>
                <w:lang w:val="en-US"/>
              </w:rPr>
              <w:t xml:space="preserve"> </w:t>
            </w:r>
            <w:r>
              <w:rPr>
                <w:rFonts w:cs="Times New Roman"/>
                <w:szCs w:val="24"/>
              </w:rPr>
              <w:t>Рупрехта</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Lonicera ruprechtiana Rgl.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141. Жимолость синяя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Lonicera caerulea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142. Жимолость съедобная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Lonicera edulis Turcz. Ex Freyn</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143. Жимолость татарская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Lonicera tatarica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144. Земляничное дерево крупноплодное</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Arbutus unedo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145. Зопник кустарниковый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Phlomis frutikosa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146. Ива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Salix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147. Инжир (фиговое дерево)</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Ficus carica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148. </w:t>
            </w:r>
            <w:r>
              <w:rPr>
                <w:rFonts w:cs="Times New Roman"/>
                <w:szCs w:val="24"/>
              </w:rPr>
              <w:t>Ирга</w:t>
            </w:r>
            <w:r w:rsidRPr="008B587B">
              <w:rPr>
                <w:rFonts w:cs="Times New Roman"/>
                <w:szCs w:val="24"/>
                <w:lang w:val="en-US"/>
              </w:rPr>
              <w:t xml:space="preserve"> </w:t>
            </w:r>
            <w:r>
              <w:rPr>
                <w:rFonts w:cs="Times New Roman"/>
                <w:szCs w:val="24"/>
              </w:rPr>
              <w:t>канадская</w:t>
            </w:r>
          </w:p>
          <w:p w:rsidR="00402E0F" w:rsidRDefault="00402E0F">
            <w:pPr>
              <w:widowControl w:val="0"/>
              <w:autoSpaceDE w:val="0"/>
              <w:autoSpaceDN w:val="0"/>
              <w:adjustRightInd w:val="0"/>
              <w:spacing w:after="0" w:line="240" w:lineRule="auto"/>
              <w:rPr>
                <w:rFonts w:cs="Times New Roman"/>
                <w:szCs w:val="24"/>
              </w:rPr>
            </w:pPr>
            <w:r w:rsidRPr="008B587B">
              <w:rPr>
                <w:rFonts w:cs="Times New Roman"/>
                <w:szCs w:val="24"/>
                <w:lang w:val="en-US"/>
              </w:rPr>
              <w:t xml:space="preserve">Amelanchier 53anadensis (L.) </w:t>
            </w:r>
            <w:r>
              <w:rPr>
                <w:rFonts w:cs="Times New Roman"/>
                <w:szCs w:val="24"/>
              </w:rPr>
              <w:t>Medic.</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149. </w:t>
            </w:r>
            <w:r>
              <w:rPr>
                <w:rFonts w:cs="Times New Roman"/>
                <w:szCs w:val="24"/>
              </w:rPr>
              <w:t>Ирга</w:t>
            </w:r>
            <w:r w:rsidRPr="008B587B">
              <w:rPr>
                <w:rFonts w:cs="Times New Roman"/>
                <w:szCs w:val="24"/>
                <w:lang w:val="en-US"/>
              </w:rPr>
              <w:t xml:space="preserve"> </w:t>
            </w:r>
            <w:r>
              <w:rPr>
                <w:rFonts w:cs="Times New Roman"/>
                <w:szCs w:val="24"/>
              </w:rPr>
              <w:t>колосистая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Amelanchier spicata (Lam.) C. Koch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150. </w:t>
            </w:r>
            <w:r>
              <w:rPr>
                <w:rFonts w:cs="Times New Roman"/>
                <w:szCs w:val="24"/>
              </w:rPr>
              <w:t>Ирга</w:t>
            </w:r>
            <w:r w:rsidRPr="008B587B">
              <w:rPr>
                <w:rFonts w:cs="Times New Roman"/>
                <w:szCs w:val="24"/>
                <w:lang w:val="en-US"/>
              </w:rPr>
              <w:t xml:space="preserve"> </w:t>
            </w:r>
            <w:r>
              <w:rPr>
                <w:rFonts w:cs="Times New Roman"/>
                <w:szCs w:val="24"/>
              </w:rPr>
              <w:t>круглолистная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Amelanchier rotundifolia (Lam) Dum.-Cours.</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151. Калина буреинская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Viburnum burejaeticum Rgl. Et Herd.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152. Калина лавролистная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Viburnum tinus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153. Калина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Viburnum opulus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154. Калина Саржента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Viburnum sargentii Koehne</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155. Калопанакс семилопастный (диморфант) или белый орех</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Kalopanax septemlobus (Thunb.) Koidz</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156. Камелия масличная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Camellia oleifera</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157. Камелия японская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Camellia japonica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158. Камптотека заостренная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Camptotheca acuminata</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159. </w:t>
            </w:r>
            <w:r>
              <w:rPr>
                <w:rFonts w:cs="Times New Roman"/>
                <w:szCs w:val="24"/>
              </w:rPr>
              <w:t>Кампсис</w:t>
            </w:r>
            <w:r w:rsidRPr="008B587B">
              <w:rPr>
                <w:rFonts w:cs="Times New Roman"/>
                <w:szCs w:val="24"/>
                <w:lang w:val="en-US"/>
              </w:rPr>
              <w:t xml:space="preserve"> </w:t>
            </w:r>
            <w:r>
              <w:rPr>
                <w:rFonts w:cs="Times New Roman"/>
                <w:szCs w:val="24"/>
              </w:rPr>
              <w:t>укореняющийся</w:t>
            </w:r>
          </w:p>
          <w:p w:rsidR="00402E0F" w:rsidRDefault="00402E0F">
            <w:pPr>
              <w:widowControl w:val="0"/>
              <w:autoSpaceDE w:val="0"/>
              <w:autoSpaceDN w:val="0"/>
              <w:adjustRightInd w:val="0"/>
              <w:spacing w:after="0" w:line="240" w:lineRule="auto"/>
              <w:rPr>
                <w:rFonts w:cs="Times New Roman"/>
                <w:szCs w:val="24"/>
              </w:rPr>
            </w:pPr>
            <w:r w:rsidRPr="008B587B">
              <w:rPr>
                <w:rFonts w:cs="Times New Roman"/>
                <w:szCs w:val="24"/>
                <w:lang w:val="en-US"/>
              </w:rPr>
              <w:t xml:space="preserve">Campsis radicans (L.) </w:t>
            </w:r>
            <w:r>
              <w:rPr>
                <w:rFonts w:cs="Times New Roman"/>
                <w:szCs w:val="24"/>
              </w:rPr>
              <w:t>Seem.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160. Карагана древовидная или желтая акация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Caragana arborescens Lam.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161. </w:t>
            </w:r>
            <w:r>
              <w:rPr>
                <w:rFonts w:cs="Times New Roman"/>
                <w:szCs w:val="24"/>
              </w:rPr>
              <w:t>Каркас</w:t>
            </w:r>
            <w:r w:rsidRPr="008B587B">
              <w:rPr>
                <w:rFonts w:cs="Times New Roman"/>
                <w:szCs w:val="24"/>
                <w:lang w:val="en-US"/>
              </w:rPr>
              <w:t xml:space="preserve"> </w:t>
            </w:r>
            <w:r>
              <w:rPr>
                <w:rFonts w:cs="Times New Roman"/>
                <w:szCs w:val="24"/>
              </w:rPr>
              <w:t>западный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Celtis occidentalis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162. </w:t>
            </w:r>
            <w:r>
              <w:rPr>
                <w:rFonts w:cs="Times New Roman"/>
                <w:szCs w:val="24"/>
              </w:rPr>
              <w:t>Каркас</w:t>
            </w:r>
            <w:r w:rsidRPr="008B587B">
              <w:rPr>
                <w:rFonts w:cs="Times New Roman"/>
                <w:szCs w:val="24"/>
                <w:lang w:val="en-US"/>
              </w:rPr>
              <w:t xml:space="preserve"> </w:t>
            </w:r>
            <w:r>
              <w:rPr>
                <w:rFonts w:cs="Times New Roman"/>
                <w:szCs w:val="24"/>
              </w:rPr>
              <w:t>кавказский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Celtis caucasica Willd.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163. Кария иллинойская (пекан)</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Carya illinoensis (Wangh.) C. Koch.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164. </w:t>
            </w:r>
            <w:r>
              <w:rPr>
                <w:rFonts w:cs="Times New Roman"/>
                <w:szCs w:val="24"/>
              </w:rPr>
              <w:t>Кария</w:t>
            </w:r>
            <w:r w:rsidRPr="008B587B">
              <w:rPr>
                <w:rFonts w:cs="Times New Roman"/>
                <w:szCs w:val="24"/>
                <w:lang w:val="en-US"/>
              </w:rPr>
              <w:t xml:space="preserve"> </w:t>
            </w:r>
            <w:r>
              <w:rPr>
                <w:rFonts w:cs="Times New Roman"/>
                <w:szCs w:val="24"/>
              </w:rPr>
              <w:t>сердцевидная</w:t>
            </w:r>
          </w:p>
          <w:p w:rsidR="00402E0F" w:rsidRDefault="00402E0F">
            <w:pPr>
              <w:widowControl w:val="0"/>
              <w:autoSpaceDE w:val="0"/>
              <w:autoSpaceDN w:val="0"/>
              <w:adjustRightInd w:val="0"/>
              <w:spacing w:after="0" w:line="240" w:lineRule="auto"/>
              <w:rPr>
                <w:rFonts w:cs="Times New Roman"/>
                <w:szCs w:val="24"/>
              </w:rPr>
            </w:pPr>
            <w:r w:rsidRPr="008B587B">
              <w:rPr>
                <w:rFonts w:cs="Times New Roman"/>
                <w:szCs w:val="24"/>
                <w:lang w:val="en-US"/>
              </w:rPr>
              <w:t xml:space="preserve">Carya cordiformis (Wangh.) </w:t>
            </w:r>
            <w:r>
              <w:rPr>
                <w:rFonts w:cs="Times New Roman"/>
                <w:szCs w:val="24"/>
              </w:rPr>
              <w:t>C. Koch.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165. Катальпа бигнониевидная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Catalpa bignonioides Walt.</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166. Катальпа гибридная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Catalpa hybrida Spaeth (Catalpa Teasii Penh.)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167. Катальпа прекрасная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Catalpa speciosa Warder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168. Каштан посевной европейский или благородный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Castanea sativa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169. </w:t>
            </w:r>
            <w:r>
              <w:rPr>
                <w:rFonts w:cs="Times New Roman"/>
                <w:szCs w:val="24"/>
              </w:rPr>
              <w:t>Кедр</w:t>
            </w:r>
            <w:r w:rsidRPr="008B587B">
              <w:rPr>
                <w:rFonts w:cs="Times New Roman"/>
                <w:szCs w:val="24"/>
                <w:lang w:val="en-US"/>
              </w:rPr>
              <w:t xml:space="preserve"> </w:t>
            </w:r>
            <w:r>
              <w:rPr>
                <w:rFonts w:cs="Times New Roman"/>
                <w:szCs w:val="24"/>
              </w:rPr>
              <w:t>атласский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Cedrus atlantica Manetti</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170. Кедр гималайский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Cedrus deodara Loud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171. Кедр ливанский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Cedrus libani Laws.</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172. Кедровый стланик</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pumila (Pall.) Regel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173. Кельрейтерия </w:t>
            </w:r>
            <w:proofErr w:type="gramStart"/>
            <w:r>
              <w:rPr>
                <w:rFonts w:cs="Times New Roman"/>
                <w:szCs w:val="24"/>
              </w:rPr>
              <w:t>метельчатая</w:t>
            </w:r>
            <w:proofErr w:type="gramEnd"/>
            <w:r>
              <w:rPr>
                <w:rFonts w:cs="Times New Roman"/>
                <w:szCs w:val="24"/>
              </w:rPr>
              <w:t xml:space="preserve"> (мыльное дерево)</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Koelreuteria paniculata Laxm.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174. Кизильник блестящий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Cotoneaster lucidus Schlecht.</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175. Кизильник Генри</w:t>
            </w:r>
          </w:p>
          <w:p w:rsidR="00402E0F" w:rsidRDefault="00402E0F">
            <w:pPr>
              <w:widowControl w:val="0"/>
              <w:autoSpaceDE w:val="0"/>
              <w:autoSpaceDN w:val="0"/>
              <w:adjustRightInd w:val="0"/>
              <w:spacing w:after="0" w:line="240" w:lineRule="auto"/>
              <w:rPr>
                <w:rFonts w:cs="Times New Roman"/>
                <w:szCs w:val="24"/>
              </w:rPr>
            </w:pPr>
            <w:proofErr w:type="gramStart"/>
            <w:r>
              <w:rPr>
                <w:rFonts w:cs="Times New Roman"/>
                <w:szCs w:val="24"/>
              </w:rPr>
              <w:t>Cotoneaster henryana (C.K.</w:t>
            </w:r>
            <w:proofErr w:type="gramEnd"/>
            <w:r>
              <w:rPr>
                <w:rFonts w:cs="Times New Roman"/>
                <w:szCs w:val="24"/>
              </w:rPr>
              <w:t xml:space="preserve"> </w:t>
            </w:r>
            <w:proofErr w:type="gramStart"/>
            <w:r>
              <w:rPr>
                <w:rFonts w:cs="Times New Roman"/>
                <w:szCs w:val="24"/>
              </w:rPr>
              <w:t>Schneid) Rehd. et Wils</w:t>
            </w:r>
            <w:proofErr w:type="gramEnd"/>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176. </w:t>
            </w:r>
            <w:r>
              <w:rPr>
                <w:rFonts w:cs="Times New Roman"/>
                <w:szCs w:val="24"/>
              </w:rPr>
              <w:t>Кизильник</w:t>
            </w:r>
            <w:r w:rsidRPr="008B587B">
              <w:rPr>
                <w:rFonts w:cs="Times New Roman"/>
                <w:szCs w:val="24"/>
                <w:lang w:val="en-US"/>
              </w:rPr>
              <w:t xml:space="preserve"> </w:t>
            </w:r>
            <w:r>
              <w:rPr>
                <w:rFonts w:cs="Times New Roman"/>
                <w:szCs w:val="24"/>
              </w:rPr>
              <w:t>цельнокрайний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Cotoneaster integerrimus Medik.</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177. Кизильник черноплодный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Cotoneaster melanocarpus Lodd.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178. </w:t>
            </w:r>
            <w:r>
              <w:rPr>
                <w:rFonts w:cs="Times New Roman"/>
                <w:szCs w:val="24"/>
              </w:rPr>
              <w:t>Кипарис</w:t>
            </w:r>
            <w:r w:rsidRPr="008B587B">
              <w:rPr>
                <w:rFonts w:cs="Times New Roman"/>
                <w:szCs w:val="24"/>
                <w:lang w:val="en-US"/>
              </w:rPr>
              <w:t xml:space="preserve"> </w:t>
            </w:r>
            <w:r>
              <w:rPr>
                <w:rFonts w:cs="Times New Roman"/>
                <w:szCs w:val="24"/>
              </w:rPr>
              <w:t>аризонский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Cupressus arizonica Greene</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179. Кипарис вечнозеленый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Cupressus sempervirens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180. Кипарис Говена или калифорнийский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Cupressus goveniana Gord.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181. Кипарис крупноплодный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Cupressus macrocarpa Hartw.</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182. </w:t>
            </w:r>
            <w:r>
              <w:rPr>
                <w:rFonts w:cs="Times New Roman"/>
                <w:szCs w:val="24"/>
              </w:rPr>
              <w:t>Кипарис</w:t>
            </w:r>
            <w:r w:rsidRPr="008B587B">
              <w:rPr>
                <w:rFonts w:cs="Times New Roman"/>
                <w:szCs w:val="24"/>
                <w:lang w:val="en-US"/>
              </w:rPr>
              <w:t xml:space="preserve"> </w:t>
            </w:r>
            <w:r>
              <w:rPr>
                <w:rFonts w:cs="Times New Roman"/>
                <w:szCs w:val="24"/>
              </w:rPr>
              <w:t>лузитанский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Cupressus lusitanica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183. Кипарис надутый или гималайский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Cupressus torulosa D. Don.</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184. </w:t>
            </w:r>
            <w:r>
              <w:rPr>
                <w:rFonts w:cs="Times New Roman"/>
                <w:szCs w:val="24"/>
              </w:rPr>
              <w:t>Кипарис</w:t>
            </w:r>
            <w:r w:rsidRPr="008B587B">
              <w:rPr>
                <w:rFonts w:cs="Times New Roman"/>
                <w:szCs w:val="24"/>
                <w:lang w:val="en-US"/>
              </w:rPr>
              <w:t xml:space="preserve"> </w:t>
            </w:r>
            <w:r>
              <w:rPr>
                <w:rFonts w:cs="Times New Roman"/>
                <w:szCs w:val="24"/>
              </w:rPr>
              <w:t>плакучий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Cupressus funebris Endl.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185. Кипарисовик горохоплодный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Chamaecyparis pisifera (Sieb. et Zucc.) Endl.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186. Кипарисовик Лавсона (туевидный)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Chamaecyparis lawsoniana (Andr.) Parl.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187. Клекачка перистая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Staphylea pinnata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188. Клен бархатистый или величественный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Acer velutinum Boiss.</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189. </w:t>
            </w:r>
            <w:r>
              <w:rPr>
                <w:rFonts w:cs="Times New Roman"/>
                <w:szCs w:val="24"/>
              </w:rPr>
              <w:t>Клен</w:t>
            </w:r>
            <w:r w:rsidRPr="008B587B">
              <w:rPr>
                <w:rFonts w:cs="Times New Roman"/>
                <w:szCs w:val="24"/>
                <w:lang w:val="en-US"/>
              </w:rPr>
              <w:t xml:space="preserve"> </w:t>
            </w:r>
            <w:r>
              <w:rPr>
                <w:rFonts w:cs="Times New Roman"/>
                <w:szCs w:val="24"/>
              </w:rPr>
              <w:t>бородатый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Acer barbinerve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190. Клен гиннала или приречный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Acer ginnala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lastRenderedPageBreak/>
              <w:t xml:space="preserve">191. </w:t>
            </w:r>
            <w:r>
              <w:rPr>
                <w:rFonts w:cs="Times New Roman"/>
                <w:szCs w:val="24"/>
              </w:rPr>
              <w:t>Клен</w:t>
            </w:r>
            <w:r w:rsidRPr="008B587B">
              <w:rPr>
                <w:rFonts w:cs="Times New Roman"/>
                <w:szCs w:val="24"/>
                <w:lang w:val="en-US"/>
              </w:rPr>
              <w:t xml:space="preserve"> </w:t>
            </w:r>
            <w:r>
              <w:rPr>
                <w:rFonts w:cs="Times New Roman"/>
                <w:szCs w:val="24"/>
              </w:rPr>
              <w:t>желтый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Acer ukurunduense Trautv. </w:t>
            </w:r>
            <w:proofErr w:type="gramStart"/>
            <w:r w:rsidRPr="008B587B">
              <w:rPr>
                <w:rFonts w:cs="Times New Roman"/>
                <w:szCs w:val="24"/>
                <w:lang w:val="en-US"/>
              </w:rPr>
              <w:t>et</w:t>
            </w:r>
            <w:proofErr w:type="gramEnd"/>
            <w:r w:rsidRPr="008B587B">
              <w:rPr>
                <w:rFonts w:cs="Times New Roman"/>
                <w:szCs w:val="24"/>
                <w:lang w:val="en-US"/>
              </w:rPr>
              <w:t xml:space="preserve"> Mey.</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192. Клен зеленокорый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Acer tegmentosum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193. Клен ложноплатановый, явор, белый клен</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Acer pseudoplatanus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194. </w:t>
            </w:r>
            <w:r>
              <w:rPr>
                <w:rFonts w:cs="Times New Roman"/>
                <w:szCs w:val="24"/>
              </w:rPr>
              <w:t>Клен</w:t>
            </w:r>
            <w:r w:rsidRPr="008B587B">
              <w:rPr>
                <w:rFonts w:cs="Times New Roman"/>
                <w:szCs w:val="24"/>
                <w:lang w:val="en-US"/>
              </w:rPr>
              <w:t xml:space="preserve"> </w:t>
            </w:r>
            <w:r>
              <w:rPr>
                <w:rFonts w:cs="Times New Roman"/>
                <w:szCs w:val="24"/>
              </w:rPr>
              <w:t>маньчжурский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Acer mandshuricum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195. Клен моно или мелколистный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Acer mono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196. Клен монпелийский или трехлопастный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Acer monspessulanum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197. Клен остролистный или платановидный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Acer platanoides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198. </w:t>
            </w:r>
            <w:r>
              <w:rPr>
                <w:rFonts w:cs="Times New Roman"/>
                <w:szCs w:val="24"/>
              </w:rPr>
              <w:t>Клен</w:t>
            </w:r>
            <w:r w:rsidRPr="008B587B">
              <w:rPr>
                <w:rFonts w:cs="Times New Roman"/>
                <w:szCs w:val="24"/>
                <w:lang w:val="en-US"/>
              </w:rPr>
              <w:t xml:space="preserve"> </w:t>
            </w:r>
            <w:r>
              <w:rPr>
                <w:rFonts w:cs="Times New Roman"/>
                <w:szCs w:val="24"/>
              </w:rPr>
              <w:t>полевой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Acer campestre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199. </w:t>
            </w:r>
            <w:r>
              <w:rPr>
                <w:rFonts w:cs="Times New Roman"/>
                <w:szCs w:val="24"/>
              </w:rPr>
              <w:t>Клен</w:t>
            </w:r>
            <w:r w:rsidRPr="008B587B">
              <w:rPr>
                <w:rFonts w:cs="Times New Roman"/>
                <w:szCs w:val="24"/>
                <w:lang w:val="en-US"/>
              </w:rPr>
              <w:t xml:space="preserve"> </w:t>
            </w:r>
            <w:r>
              <w:rPr>
                <w:rFonts w:cs="Times New Roman"/>
                <w:szCs w:val="24"/>
              </w:rPr>
              <w:t>Семенова</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Acer semenovii Rgl. et Herd.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200. Клен серебристый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Acer saccharinum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201. Клен татарский, неклен, черноклен</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Acer tataricum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202. Клен Траутфеттера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Acer trautvetteri Medw.</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lastRenderedPageBreak/>
              <w:t xml:space="preserve">203. </w:t>
            </w:r>
            <w:r>
              <w:rPr>
                <w:rFonts w:cs="Times New Roman"/>
                <w:szCs w:val="24"/>
              </w:rPr>
              <w:t>Клен</w:t>
            </w:r>
            <w:r w:rsidRPr="008B587B">
              <w:rPr>
                <w:rFonts w:cs="Times New Roman"/>
                <w:szCs w:val="24"/>
                <w:lang w:val="en-US"/>
              </w:rPr>
              <w:t xml:space="preserve"> </w:t>
            </w:r>
            <w:r>
              <w:rPr>
                <w:rFonts w:cs="Times New Roman"/>
                <w:szCs w:val="24"/>
              </w:rPr>
              <w:t>Шведлера</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Acer platanoides (Schwedleri)</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204. Клен ясенелистный или американский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Acer negundo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205. Конский каштан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Aesculus hippocastanum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6000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206. Конфетное дерево сладкое</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Howenia dulcis Thunb.</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207. </w:t>
            </w:r>
            <w:r>
              <w:rPr>
                <w:rFonts w:cs="Times New Roman"/>
                <w:szCs w:val="24"/>
              </w:rPr>
              <w:t>Кордилина</w:t>
            </w:r>
            <w:r w:rsidRPr="008B587B">
              <w:rPr>
                <w:rFonts w:cs="Times New Roman"/>
                <w:szCs w:val="24"/>
                <w:lang w:val="en-US"/>
              </w:rPr>
              <w:t xml:space="preserve"> </w:t>
            </w:r>
            <w:r>
              <w:rPr>
                <w:rFonts w:cs="Times New Roman"/>
                <w:szCs w:val="24"/>
              </w:rPr>
              <w:t>южная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Cordyline australis Hook.f.</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208. Коричник камфорный, камфорный лавр</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Cinnamomum camphora (L.) Nees et Eberm.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209. Криптомерия японская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Cryptomeria japonica Don.</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210. Крыжовник</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Grossularia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211. Крушина ломкая или ольховидная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Frangula alnus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212. Лагерстремия индийская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Lagestroemia indica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213. Лавр благородный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Laurus nobilis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214. Лавровишня лекарственная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Laurocerasus officinalis M. Roem.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215. Лавровишня лузитанская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Laurocerasus lusitanica (L.) Roem.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216. Ладанник белый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Cistus albidus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217. Лапина крылоплодная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Pterocarya pterocarpa (Michx.) Kunth ex I. Iljinsk.</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218. Леспедеца двуцветная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Lespedeza bicolor Turcz.</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219. Лещина древовидная или медвежий орешник</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Corylus colurna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220. </w:t>
            </w:r>
            <w:r>
              <w:rPr>
                <w:rFonts w:cs="Times New Roman"/>
                <w:szCs w:val="24"/>
              </w:rPr>
              <w:t>Лещина</w:t>
            </w:r>
            <w:r w:rsidRPr="008B587B">
              <w:rPr>
                <w:rFonts w:cs="Times New Roman"/>
                <w:szCs w:val="24"/>
                <w:lang w:val="en-US"/>
              </w:rPr>
              <w:t xml:space="preserve"> </w:t>
            </w:r>
            <w:r>
              <w:rPr>
                <w:rFonts w:cs="Times New Roman"/>
                <w:szCs w:val="24"/>
              </w:rPr>
              <w:t>маньчжурская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Corylus mandshurica Maxim. </w:t>
            </w:r>
            <w:proofErr w:type="gramStart"/>
            <w:r w:rsidRPr="008B587B">
              <w:rPr>
                <w:rFonts w:cs="Times New Roman"/>
                <w:szCs w:val="24"/>
                <w:lang w:val="en-US"/>
              </w:rPr>
              <w:t>et</w:t>
            </w:r>
            <w:proofErr w:type="gramEnd"/>
            <w:r w:rsidRPr="008B587B">
              <w:rPr>
                <w:rFonts w:cs="Times New Roman"/>
                <w:szCs w:val="24"/>
                <w:lang w:val="en-US"/>
              </w:rPr>
              <w:t xml:space="preserve"> Rupr.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221. Лещина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Corylus avellana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222. Лещина разнолистная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Corylus heterophylla Fisch. ex Trautv.</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223. Лжелиственница китайская или кемфера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Pseudolarix Kaempf. Eri Gord.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224. Лжетсуга сизая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Pseudotsuga menziesii var. glauca Schneid.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225. Лжетсуга тиссолистная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Pseudotsuga taxifolia (Poir.) Britt.</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226. Ликвидамбар смолоносный или амбровое дерево (тюльпановидный)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Liquidambar styraciflua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lastRenderedPageBreak/>
              <w:t xml:space="preserve">227. </w:t>
            </w:r>
            <w:r>
              <w:rPr>
                <w:rFonts w:cs="Times New Roman"/>
                <w:szCs w:val="24"/>
              </w:rPr>
              <w:t>Лимонник</w:t>
            </w:r>
            <w:r w:rsidRPr="008B587B">
              <w:rPr>
                <w:rFonts w:cs="Times New Roman"/>
                <w:szCs w:val="24"/>
                <w:lang w:val="en-US"/>
              </w:rPr>
              <w:t xml:space="preserve"> </w:t>
            </w:r>
            <w:r>
              <w:rPr>
                <w:rFonts w:cs="Times New Roman"/>
                <w:szCs w:val="24"/>
              </w:rPr>
              <w:t>китайский</w:t>
            </w:r>
          </w:p>
          <w:p w:rsidR="00402E0F" w:rsidRDefault="00402E0F">
            <w:pPr>
              <w:widowControl w:val="0"/>
              <w:autoSpaceDE w:val="0"/>
              <w:autoSpaceDN w:val="0"/>
              <w:adjustRightInd w:val="0"/>
              <w:spacing w:after="0" w:line="240" w:lineRule="auto"/>
              <w:rPr>
                <w:rFonts w:cs="Times New Roman"/>
                <w:szCs w:val="24"/>
              </w:rPr>
            </w:pPr>
            <w:r w:rsidRPr="008B587B">
              <w:rPr>
                <w:rFonts w:cs="Times New Roman"/>
                <w:szCs w:val="24"/>
                <w:lang w:val="en-US"/>
              </w:rPr>
              <w:t xml:space="preserve">Schicandra chinensis (Turcz.) </w:t>
            </w:r>
            <w:r>
              <w:rPr>
                <w:rFonts w:cs="Times New Roman"/>
                <w:szCs w:val="24"/>
              </w:rPr>
              <w:t>Baill.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228. </w:t>
            </w:r>
            <w:r>
              <w:rPr>
                <w:rFonts w:cs="Times New Roman"/>
                <w:szCs w:val="24"/>
              </w:rPr>
              <w:t>Липа</w:t>
            </w:r>
            <w:r w:rsidRPr="008B587B">
              <w:rPr>
                <w:rFonts w:cs="Times New Roman"/>
                <w:szCs w:val="24"/>
                <w:lang w:val="en-US"/>
              </w:rPr>
              <w:t xml:space="preserve"> </w:t>
            </w:r>
            <w:r>
              <w:rPr>
                <w:rFonts w:cs="Times New Roman"/>
                <w:szCs w:val="24"/>
              </w:rPr>
              <w:t>амурская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Tilia amurensis Rupr.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229. Липа войлочная или венгерская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Tilia tomentosa Moench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230. </w:t>
            </w:r>
            <w:r>
              <w:rPr>
                <w:rFonts w:cs="Times New Roman"/>
                <w:szCs w:val="24"/>
              </w:rPr>
              <w:t>Липа</w:t>
            </w:r>
            <w:r w:rsidRPr="008B587B">
              <w:rPr>
                <w:rFonts w:cs="Times New Roman"/>
                <w:szCs w:val="24"/>
                <w:lang w:val="en-US"/>
              </w:rPr>
              <w:t xml:space="preserve"> </w:t>
            </w:r>
            <w:r>
              <w:rPr>
                <w:rFonts w:cs="Times New Roman"/>
                <w:szCs w:val="24"/>
              </w:rPr>
              <w:t>кавказская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Tilia caucasica Rupr.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231. Липа крымская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Tilia euchlora C. Koch.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232. Липа крупнолистная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Tilia platyphyllos Scop.</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233. </w:t>
            </w:r>
            <w:r>
              <w:rPr>
                <w:rFonts w:cs="Times New Roman"/>
                <w:szCs w:val="24"/>
              </w:rPr>
              <w:t>Липа</w:t>
            </w:r>
            <w:r w:rsidRPr="008B587B">
              <w:rPr>
                <w:rFonts w:cs="Times New Roman"/>
                <w:szCs w:val="24"/>
                <w:lang w:val="en-US"/>
              </w:rPr>
              <w:t xml:space="preserve"> </w:t>
            </w:r>
            <w:r>
              <w:rPr>
                <w:rFonts w:cs="Times New Roman"/>
                <w:szCs w:val="24"/>
              </w:rPr>
              <w:t>маньчжурская</w:t>
            </w:r>
          </w:p>
          <w:p w:rsidR="00402E0F" w:rsidRDefault="00402E0F">
            <w:pPr>
              <w:widowControl w:val="0"/>
              <w:autoSpaceDE w:val="0"/>
              <w:autoSpaceDN w:val="0"/>
              <w:adjustRightInd w:val="0"/>
              <w:spacing w:after="0" w:line="240" w:lineRule="auto"/>
              <w:rPr>
                <w:rFonts w:cs="Times New Roman"/>
                <w:szCs w:val="24"/>
              </w:rPr>
            </w:pPr>
            <w:r w:rsidRPr="008B587B">
              <w:rPr>
                <w:rFonts w:cs="Times New Roman"/>
                <w:szCs w:val="24"/>
                <w:lang w:val="en-US"/>
              </w:rPr>
              <w:t xml:space="preserve">Tilia mandshurica Rupr. </w:t>
            </w:r>
            <w:r>
              <w:rPr>
                <w:rFonts w:cs="Times New Roman"/>
                <w:szCs w:val="24"/>
              </w:rPr>
              <w:t>Et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234. Липа мелколистная или сердцевидная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Tilia cordata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235. Лириодендрон </w:t>
            </w:r>
            <w:proofErr w:type="gramStart"/>
            <w:r>
              <w:rPr>
                <w:rFonts w:cs="Times New Roman"/>
                <w:szCs w:val="24"/>
              </w:rPr>
              <w:t>тюльпанный</w:t>
            </w:r>
            <w:proofErr w:type="gramEnd"/>
            <w:r>
              <w:rPr>
                <w:rFonts w:cs="Times New Roman"/>
                <w:szCs w:val="24"/>
              </w:rPr>
              <w:t xml:space="preserve"> или тюльпанное дерево</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Liriodendron tulipifera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236. Лиственница даурская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dahurica Turcz.</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237. Лиственница амурская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amurensis Kolesn.</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238. Лиственница Гмелина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gmelinii (Rupr.) Carr.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239. Лиственница европейская или опадающая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58aritime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240. Лиственница Каяндера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cajanderi Mayr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241. Лиственница Комарова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komarovii Kolesn.</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242. Лиственница камчатская (курильская)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kamtschatica (Rupr.) Carr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243. Лиственница Любарского</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lubarskii Sukacz.</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244. Лиственница ольгинская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olgensis A. Henry</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245. Лиственница охотская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ochotensis Kolesn.</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246. Лиственница польская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polonica Racib.</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247. Лиственница приморская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58aritime Sukacz.</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248. Лиственница сибирская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sibirica Ledeb.</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249. Лиственница Сукачева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sukaszewii Dyl.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250. Лиственница Чекановского</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Larix czekanowskii Szaf.</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251. Лиственница японская или тонкочешуйчатая</w:t>
            </w:r>
          </w:p>
          <w:p w:rsidR="00402E0F" w:rsidRDefault="00402E0F">
            <w:pPr>
              <w:widowControl w:val="0"/>
              <w:autoSpaceDE w:val="0"/>
              <w:autoSpaceDN w:val="0"/>
              <w:adjustRightInd w:val="0"/>
              <w:spacing w:after="0" w:line="240" w:lineRule="auto"/>
              <w:rPr>
                <w:rFonts w:cs="Times New Roman"/>
                <w:szCs w:val="24"/>
              </w:rPr>
            </w:pPr>
            <w:proofErr w:type="gramStart"/>
            <w:r>
              <w:rPr>
                <w:rFonts w:cs="Times New Roman"/>
                <w:szCs w:val="24"/>
              </w:rPr>
              <w:t>Larix leptolepis (Sieb.</w:t>
            </w:r>
            <w:proofErr w:type="gramEnd"/>
            <w:r>
              <w:rPr>
                <w:rFonts w:cs="Times New Roman"/>
                <w:szCs w:val="24"/>
              </w:rPr>
              <w:t xml:space="preserve"> </w:t>
            </w:r>
            <w:proofErr w:type="gramStart"/>
            <w:r>
              <w:rPr>
                <w:rFonts w:cs="Times New Roman"/>
                <w:szCs w:val="24"/>
              </w:rPr>
              <w:t>Et Zucc.)</w:t>
            </w:r>
            <w:proofErr w:type="gramEnd"/>
            <w:r>
              <w:rPr>
                <w:rFonts w:cs="Times New Roman"/>
                <w:szCs w:val="24"/>
              </w:rPr>
              <w:t xml:space="preserve"> Gord.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252. </w:t>
            </w:r>
            <w:r>
              <w:rPr>
                <w:rFonts w:cs="Times New Roman"/>
                <w:szCs w:val="24"/>
              </w:rPr>
              <w:t>Лох</w:t>
            </w:r>
            <w:r w:rsidRPr="008B587B">
              <w:rPr>
                <w:rFonts w:cs="Times New Roman"/>
                <w:szCs w:val="24"/>
                <w:lang w:val="en-US"/>
              </w:rPr>
              <w:t xml:space="preserve"> </w:t>
            </w:r>
            <w:r>
              <w:rPr>
                <w:rFonts w:cs="Times New Roman"/>
                <w:szCs w:val="24"/>
              </w:rPr>
              <w:t>восточный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Elaeagnus orientalis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253. </w:t>
            </w:r>
            <w:r>
              <w:rPr>
                <w:rFonts w:cs="Times New Roman"/>
                <w:szCs w:val="24"/>
              </w:rPr>
              <w:t>Лох</w:t>
            </w:r>
            <w:r w:rsidRPr="008B587B">
              <w:rPr>
                <w:rFonts w:cs="Times New Roman"/>
                <w:szCs w:val="24"/>
                <w:lang w:val="en-US"/>
              </w:rPr>
              <w:t xml:space="preserve"> </w:t>
            </w:r>
            <w:r>
              <w:rPr>
                <w:rFonts w:cs="Times New Roman"/>
                <w:szCs w:val="24"/>
              </w:rPr>
              <w:t>колючий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Elaeagnus pungens Thunb.</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254. </w:t>
            </w:r>
            <w:r>
              <w:rPr>
                <w:rFonts w:cs="Times New Roman"/>
                <w:szCs w:val="24"/>
              </w:rPr>
              <w:t>Лох</w:t>
            </w:r>
            <w:r w:rsidRPr="008B587B">
              <w:rPr>
                <w:rFonts w:cs="Times New Roman"/>
                <w:szCs w:val="24"/>
                <w:lang w:val="en-US"/>
              </w:rPr>
              <w:t xml:space="preserve"> </w:t>
            </w:r>
            <w:r>
              <w:rPr>
                <w:rFonts w:cs="Times New Roman"/>
                <w:szCs w:val="24"/>
              </w:rPr>
              <w:t>серебристый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Elaeagnus argentea Pursh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255. </w:t>
            </w:r>
            <w:r>
              <w:rPr>
                <w:rFonts w:cs="Times New Roman"/>
                <w:szCs w:val="24"/>
              </w:rPr>
              <w:t>Лох</w:t>
            </w:r>
            <w:r w:rsidRPr="008B587B">
              <w:rPr>
                <w:rFonts w:cs="Times New Roman"/>
                <w:szCs w:val="24"/>
                <w:lang w:val="en-US"/>
              </w:rPr>
              <w:t xml:space="preserve"> </w:t>
            </w:r>
            <w:r>
              <w:rPr>
                <w:rFonts w:cs="Times New Roman"/>
                <w:szCs w:val="24"/>
              </w:rPr>
              <w:t>узколистный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Elaeagnus angustifolia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256. Луносемянник даурский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Menispermum dauricum DC.</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257. Маакия амурская (Акация амурская)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Maackia amurensis Rupr. Er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258. Магнолия крупноцветковая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Magnolia grandiflora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259. Магония падуболистная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Mahonia aquifolium (Pursh) Nutt.</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260. </w:t>
            </w:r>
            <w:r>
              <w:rPr>
                <w:rFonts w:cs="Times New Roman"/>
                <w:szCs w:val="24"/>
              </w:rPr>
              <w:t>Магония</w:t>
            </w:r>
            <w:r w:rsidRPr="008B587B">
              <w:rPr>
                <w:rFonts w:cs="Times New Roman"/>
                <w:szCs w:val="24"/>
                <w:lang w:val="en-US"/>
              </w:rPr>
              <w:t xml:space="preserve"> </w:t>
            </w:r>
            <w:r>
              <w:rPr>
                <w:rFonts w:cs="Times New Roman"/>
                <w:szCs w:val="24"/>
              </w:rPr>
              <w:t>японская</w:t>
            </w:r>
          </w:p>
          <w:p w:rsidR="00402E0F" w:rsidRDefault="00402E0F">
            <w:pPr>
              <w:widowControl w:val="0"/>
              <w:autoSpaceDE w:val="0"/>
              <w:autoSpaceDN w:val="0"/>
              <w:adjustRightInd w:val="0"/>
              <w:spacing w:after="0" w:line="240" w:lineRule="auto"/>
              <w:rPr>
                <w:rFonts w:cs="Times New Roman"/>
                <w:szCs w:val="24"/>
              </w:rPr>
            </w:pPr>
            <w:r w:rsidRPr="008B587B">
              <w:rPr>
                <w:rFonts w:cs="Times New Roman"/>
                <w:szCs w:val="24"/>
                <w:lang w:val="en-US"/>
              </w:rPr>
              <w:t xml:space="preserve">Mahonia japonica (Thunb.) </w:t>
            </w:r>
            <w:r>
              <w:rPr>
                <w:rFonts w:cs="Times New Roman"/>
                <w:szCs w:val="24"/>
              </w:rPr>
              <w:t>DC.</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261. Маклюра оранжевая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Maclura aurantiaca Nutt.</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262. Мелия ацедарах</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Melia azedarach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263. Метасеквойя рас</w:t>
            </w:r>
            <w:proofErr w:type="gramStart"/>
            <w:r>
              <w:rPr>
                <w:rFonts w:cs="Times New Roman"/>
                <w:szCs w:val="24"/>
              </w:rPr>
              <w:t>c</w:t>
            </w:r>
            <w:proofErr w:type="gramEnd"/>
            <w:r>
              <w:rPr>
                <w:rFonts w:cs="Times New Roman"/>
                <w:szCs w:val="24"/>
              </w:rPr>
              <w:t>еченнолистная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Metasequoia glyptostroboides Hu et CHeng</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264. Миндаль бухарский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Amygdalus bucharica Korsh.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265. Миндаль низкий (степной или бобовник)</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Amygdalus nana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266. Миндаль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Amygdalus communis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267. Мирт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Myrtus communis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268. Можжевельник виргинский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Juniperus virginiana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269. Можжевельник высокий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Juniperus excelsa Bieb.</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270. Можжевельник зеравшанский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Juniperus seravschanica Kom.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271. Можжевельник красный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Juniperus oxycedrus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272. Можжевельник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Juniperus communis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273. Можжевельник полушаровидный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Juniperus semiglobosa Rgl.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lastRenderedPageBreak/>
              <w:t xml:space="preserve">274. </w:t>
            </w:r>
            <w:r>
              <w:rPr>
                <w:rFonts w:cs="Times New Roman"/>
                <w:szCs w:val="24"/>
              </w:rPr>
              <w:t>Мушмула</w:t>
            </w:r>
            <w:r w:rsidRPr="008B587B">
              <w:rPr>
                <w:rFonts w:cs="Times New Roman"/>
                <w:szCs w:val="24"/>
                <w:lang w:val="en-US"/>
              </w:rPr>
              <w:t xml:space="preserve"> </w:t>
            </w:r>
            <w:r>
              <w:rPr>
                <w:rFonts w:cs="Times New Roman"/>
                <w:szCs w:val="24"/>
              </w:rPr>
              <w:t>германская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Mespilus germanica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275. Облепиха крушиновая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Hippophae rhamnoides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276. Олеандр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Nerium oleander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277. Ольха пушистая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Alnus hirsuta (Spach) Turcz. ex Rupr.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278. Ольха серая или белая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Alnus incana (L.) Moench.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279. Ольха клейкая или черная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Alnus glutinosa (L.) Gaertn.</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280. </w:t>
            </w:r>
            <w:r>
              <w:rPr>
                <w:rFonts w:cs="Times New Roman"/>
                <w:szCs w:val="24"/>
              </w:rPr>
              <w:t>Орех</w:t>
            </w:r>
            <w:r w:rsidRPr="008B587B">
              <w:rPr>
                <w:rFonts w:cs="Times New Roman"/>
                <w:szCs w:val="24"/>
                <w:lang w:val="en-US"/>
              </w:rPr>
              <w:t xml:space="preserve"> </w:t>
            </w:r>
            <w:r>
              <w:rPr>
                <w:rFonts w:cs="Times New Roman"/>
                <w:szCs w:val="24"/>
              </w:rPr>
              <w:t>грецкий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Juglans geria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281. </w:t>
            </w:r>
            <w:r>
              <w:rPr>
                <w:rFonts w:cs="Times New Roman"/>
                <w:szCs w:val="24"/>
              </w:rPr>
              <w:t>Орех</w:t>
            </w:r>
            <w:r w:rsidRPr="008B587B">
              <w:rPr>
                <w:rFonts w:cs="Times New Roman"/>
                <w:szCs w:val="24"/>
                <w:lang w:val="en-US"/>
              </w:rPr>
              <w:t xml:space="preserve"> </w:t>
            </w:r>
            <w:r>
              <w:rPr>
                <w:rFonts w:cs="Times New Roman"/>
                <w:szCs w:val="24"/>
              </w:rPr>
              <w:t>Зибольда</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Juglans sieboldiana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282. </w:t>
            </w:r>
            <w:r>
              <w:rPr>
                <w:rFonts w:cs="Times New Roman"/>
                <w:szCs w:val="24"/>
              </w:rPr>
              <w:t>Орех</w:t>
            </w:r>
            <w:r w:rsidRPr="008B587B">
              <w:rPr>
                <w:rFonts w:cs="Times New Roman"/>
                <w:szCs w:val="24"/>
                <w:lang w:val="en-US"/>
              </w:rPr>
              <w:t xml:space="preserve"> </w:t>
            </w:r>
            <w:r>
              <w:rPr>
                <w:rFonts w:cs="Times New Roman"/>
                <w:szCs w:val="24"/>
              </w:rPr>
              <w:t>маньчжурский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Juglans mandshurica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283. </w:t>
            </w:r>
            <w:r>
              <w:rPr>
                <w:rFonts w:cs="Times New Roman"/>
                <w:szCs w:val="24"/>
              </w:rPr>
              <w:t>Орех</w:t>
            </w:r>
            <w:r w:rsidRPr="008B587B">
              <w:rPr>
                <w:rFonts w:cs="Times New Roman"/>
                <w:szCs w:val="24"/>
                <w:lang w:val="en-US"/>
              </w:rPr>
              <w:t xml:space="preserve"> </w:t>
            </w:r>
            <w:r>
              <w:rPr>
                <w:rFonts w:cs="Times New Roman"/>
                <w:szCs w:val="24"/>
              </w:rPr>
              <w:t>серый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Juglans cinerea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284. </w:t>
            </w:r>
            <w:r>
              <w:rPr>
                <w:rFonts w:cs="Times New Roman"/>
                <w:szCs w:val="24"/>
              </w:rPr>
              <w:t>Орех</w:t>
            </w:r>
            <w:r w:rsidRPr="008B587B">
              <w:rPr>
                <w:rFonts w:cs="Times New Roman"/>
                <w:szCs w:val="24"/>
                <w:lang w:val="en-US"/>
              </w:rPr>
              <w:t xml:space="preserve"> </w:t>
            </w:r>
            <w:r>
              <w:rPr>
                <w:rFonts w:cs="Times New Roman"/>
                <w:szCs w:val="24"/>
              </w:rPr>
              <w:t>сердцевидный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Juglans cordiformis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285. Орех черный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Juglans nigra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6500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286. Осина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Populus tremula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287. Османтус </w:t>
            </w:r>
            <w:proofErr w:type="gramStart"/>
            <w:r>
              <w:rPr>
                <w:rFonts w:cs="Times New Roman"/>
                <w:szCs w:val="24"/>
              </w:rPr>
              <w:t>пахучий</w:t>
            </w:r>
            <w:proofErr w:type="gramEnd"/>
            <w:r>
              <w:rPr>
                <w:rFonts w:cs="Times New Roman"/>
                <w:szCs w:val="24"/>
              </w:rPr>
              <w:t xml:space="preserve"> или душистая маслина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Osmanthus fragrans (Thunb.) Lour.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288. </w:t>
            </w:r>
            <w:r>
              <w:rPr>
                <w:rFonts w:cs="Times New Roman"/>
                <w:szCs w:val="24"/>
              </w:rPr>
              <w:t>Павловния</w:t>
            </w:r>
            <w:r w:rsidRPr="008B587B">
              <w:rPr>
                <w:rFonts w:cs="Times New Roman"/>
                <w:szCs w:val="24"/>
                <w:lang w:val="en-US"/>
              </w:rPr>
              <w:t xml:space="preserve"> </w:t>
            </w:r>
            <w:r>
              <w:rPr>
                <w:rFonts w:cs="Times New Roman"/>
                <w:szCs w:val="24"/>
              </w:rPr>
              <w:t>войлочная</w:t>
            </w:r>
          </w:p>
          <w:p w:rsidR="00402E0F" w:rsidRDefault="00402E0F">
            <w:pPr>
              <w:widowControl w:val="0"/>
              <w:autoSpaceDE w:val="0"/>
              <w:autoSpaceDN w:val="0"/>
              <w:adjustRightInd w:val="0"/>
              <w:spacing w:after="0" w:line="240" w:lineRule="auto"/>
              <w:rPr>
                <w:rFonts w:cs="Times New Roman"/>
                <w:szCs w:val="24"/>
              </w:rPr>
            </w:pPr>
            <w:r w:rsidRPr="008B587B">
              <w:rPr>
                <w:rFonts w:cs="Times New Roman"/>
                <w:szCs w:val="24"/>
                <w:lang w:val="en-US"/>
              </w:rPr>
              <w:t xml:space="preserve">Paulownia tomentosa (Thunb.) </w:t>
            </w:r>
            <w:r>
              <w:rPr>
                <w:rFonts w:cs="Times New Roman"/>
                <w:szCs w:val="24"/>
              </w:rPr>
              <w:t>Steud.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289. Паркинсония колючая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Parkinsonia aculeate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290. Парротия </w:t>
            </w:r>
            <w:proofErr w:type="gramStart"/>
            <w:r>
              <w:rPr>
                <w:rFonts w:cs="Times New Roman"/>
                <w:szCs w:val="24"/>
              </w:rPr>
              <w:t>персидская</w:t>
            </w:r>
            <w:proofErr w:type="gramEnd"/>
            <w:r>
              <w:rPr>
                <w:rFonts w:cs="Times New Roman"/>
                <w:szCs w:val="24"/>
              </w:rPr>
              <w:t xml:space="preserve"> (железное дерево или боккаут)</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Parrotia persica (DC.) C. A. Mey.</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291. </w:t>
            </w:r>
            <w:r>
              <w:rPr>
                <w:rFonts w:cs="Times New Roman"/>
                <w:szCs w:val="24"/>
              </w:rPr>
              <w:t>Персик</w:t>
            </w:r>
            <w:r w:rsidRPr="008B587B">
              <w:rPr>
                <w:rFonts w:cs="Times New Roman"/>
                <w:szCs w:val="24"/>
                <w:lang w:val="en-US"/>
              </w:rPr>
              <w:t xml:space="preserve"> </w:t>
            </w:r>
            <w:r>
              <w:rPr>
                <w:rFonts w:cs="Times New Roman"/>
                <w:szCs w:val="24"/>
              </w:rPr>
              <w:t>обыкновенный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Persica vulgaris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292. Пираканта городчатая</w:t>
            </w:r>
          </w:p>
          <w:p w:rsidR="00402E0F" w:rsidRDefault="00402E0F">
            <w:pPr>
              <w:widowControl w:val="0"/>
              <w:autoSpaceDE w:val="0"/>
              <w:autoSpaceDN w:val="0"/>
              <w:adjustRightInd w:val="0"/>
              <w:spacing w:after="0" w:line="240" w:lineRule="auto"/>
              <w:rPr>
                <w:rFonts w:cs="Times New Roman"/>
                <w:szCs w:val="24"/>
              </w:rPr>
            </w:pPr>
            <w:proofErr w:type="gramStart"/>
            <w:r>
              <w:rPr>
                <w:rFonts w:cs="Times New Roman"/>
                <w:szCs w:val="24"/>
              </w:rPr>
              <w:t>Pyracantha crenulata (D.</w:t>
            </w:r>
            <w:proofErr w:type="gramEnd"/>
            <w:r>
              <w:rPr>
                <w:rFonts w:cs="Times New Roman"/>
                <w:szCs w:val="24"/>
              </w:rPr>
              <w:t xml:space="preserve"> </w:t>
            </w:r>
            <w:proofErr w:type="gramStart"/>
            <w:r>
              <w:rPr>
                <w:rFonts w:cs="Times New Roman"/>
                <w:szCs w:val="24"/>
              </w:rPr>
              <w:t>Don) Roem.</w:t>
            </w:r>
            <w:proofErr w:type="gramEnd"/>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293. Пираканта ярко-красная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Pyracantha coccinea (L.) M. Roem.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294. Питтоспорум (смолосемянник) тобира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Pittosporum tobira Dryand.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295. </w:t>
            </w:r>
            <w:r>
              <w:rPr>
                <w:rFonts w:cs="Times New Roman"/>
                <w:szCs w:val="24"/>
              </w:rPr>
              <w:t>Пихта</w:t>
            </w:r>
            <w:r w:rsidRPr="008B587B">
              <w:rPr>
                <w:rFonts w:cs="Times New Roman"/>
                <w:szCs w:val="24"/>
                <w:lang w:val="en-US"/>
              </w:rPr>
              <w:t xml:space="preserve"> </w:t>
            </w:r>
            <w:r>
              <w:rPr>
                <w:rFonts w:cs="Times New Roman"/>
                <w:szCs w:val="24"/>
              </w:rPr>
              <w:t>алжирская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Abies numidica de Lannoy</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296. Пихта бальзамическая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Abies balsamea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297. Пихта белая, европейская или гребенчатая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Abies alba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298. Пихта белокорая или почкочешуйная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Abies nephrolepis (Trautv.)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299. </w:t>
            </w:r>
            <w:r>
              <w:rPr>
                <w:rFonts w:cs="Times New Roman"/>
                <w:szCs w:val="24"/>
              </w:rPr>
              <w:t>Пихта</w:t>
            </w:r>
            <w:r w:rsidRPr="008B587B">
              <w:rPr>
                <w:rFonts w:cs="Times New Roman"/>
                <w:szCs w:val="24"/>
                <w:lang w:val="en-US"/>
              </w:rPr>
              <w:t xml:space="preserve"> </w:t>
            </w:r>
            <w:r>
              <w:rPr>
                <w:rFonts w:cs="Times New Roman"/>
                <w:szCs w:val="24"/>
              </w:rPr>
              <w:t>греческая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Abies cephalonica Loud.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300. Пихта камчатская или тонкая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Abies gracilis Kom.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301. Пихта Нордманна или кавказская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Abies nordmanniana (Stev.) Spach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302. </w:t>
            </w:r>
            <w:r>
              <w:rPr>
                <w:rFonts w:cs="Times New Roman"/>
                <w:szCs w:val="24"/>
              </w:rPr>
              <w:t>Пихта</w:t>
            </w:r>
            <w:r w:rsidRPr="008B587B">
              <w:rPr>
                <w:rFonts w:cs="Times New Roman"/>
                <w:szCs w:val="24"/>
                <w:lang w:val="en-US"/>
              </w:rPr>
              <w:t xml:space="preserve"> </w:t>
            </w:r>
            <w:r>
              <w:rPr>
                <w:rFonts w:cs="Times New Roman"/>
                <w:szCs w:val="24"/>
              </w:rPr>
              <w:t>сахалинская</w:t>
            </w:r>
          </w:p>
          <w:p w:rsidR="00402E0F" w:rsidRDefault="00402E0F">
            <w:pPr>
              <w:widowControl w:val="0"/>
              <w:autoSpaceDE w:val="0"/>
              <w:autoSpaceDN w:val="0"/>
              <w:adjustRightInd w:val="0"/>
              <w:spacing w:after="0" w:line="240" w:lineRule="auto"/>
              <w:rPr>
                <w:rFonts w:cs="Times New Roman"/>
                <w:szCs w:val="24"/>
              </w:rPr>
            </w:pPr>
            <w:r w:rsidRPr="008B587B">
              <w:rPr>
                <w:rFonts w:cs="Times New Roman"/>
                <w:szCs w:val="24"/>
                <w:lang w:val="en-US"/>
              </w:rPr>
              <w:t xml:space="preserve">Abies sachalinensis Er. </w:t>
            </w:r>
            <w:r>
              <w:rPr>
                <w:rFonts w:cs="Times New Roman"/>
                <w:szCs w:val="24"/>
              </w:rPr>
              <w:t>Schmidt</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303. Пихта сибирская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Abies sibirica Ledeb.</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304. Пихта цельнолистная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Abies holophylla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305. </w:t>
            </w:r>
            <w:r>
              <w:rPr>
                <w:rFonts w:cs="Times New Roman"/>
                <w:szCs w:val="24"/>
              </w:rPr>
              <w:t>Платан</w:t>
            </w:r>
            <w:r w:rsidRPr="008B587B">
              <w:rPr>
                <w:rFonts w:cs="Times New Roman"/>
                <w:szCs w:val="24"/>
                <w:lang w:val="en-US"/>
              </w:rPr>
              <w:t xml:space="preserve"> </w:t>
            </w:r>
            <w:r>
              <w:rPr>
                <w:rFonts w:cs="Times New Roman"/>
                <w:szCs w:val="24"/>
              </w:rPr>
              <w:t>восточный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Platanus orientalis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306. </w:t>
            </w:r>
            <w:r>
              <w:rPr>
                <w:rFonts w:cs="Times New Roman"/>
                <w:szCs w:val="24"/>
              </w:rPr>
              <w:t>Платан</w:t>
            </w:r>
            <w:r w:rsidRPr="008B587B">
              <w:rPr>
                <w:rFonts w:cs="Times New Roman"/>
                <w:szCs w:val="24"/>
                <w:lang w:val="en-US"/>
              </w:rPr>
              <w:t xml:space="preserve"> </w:t>
            </w:r>
            <w:r>
              <w:rPr>
                <w:rFonts w:cs="Times New Roman"/>
                <w:szCs w:val="24"/>
              </w:rPr>
              <w:t>западный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Platanus occidentalis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307. Платан кленолистный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Platanus acerifolia Willd.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308. Платикария шишконосная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Platycaria strobilacea Sieb. et Zucc.</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309. Платикладус восточный, плосковеточник (биота восточная)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Platycladus orientalis (L.) Franco</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310. Понцирус трехлисточковый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Poncirus trifoliata (L.) Raf.</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311. Принсепия китайская (плоскосемянник)</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Prinsepia sinensis Bean.</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312. Прутняк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Vitex agnus-castus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313. Птелея трехлистная (вязовик)</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Pletea trifoliata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314. Пузыреплодник калинолистный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Physocarpus opulifolius (L.)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315. Пузырник древовидный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Colutea arborescens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316. Ракитник регенсбургский (ракитник двуцветковый)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Cytisus ratisbonensis Schaeff.</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317. Ракитник чернеющий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Cytisus nigricans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318. </w:t>
            </w:r>
            <w:r>
              <w:rPr>
                <w:rFonts w:cs="Times New Roman"/>
                <w:szCs w:val="24"/>
              </w:rPr>
              <w:t>Ранетка</w:t>
            </w:r>
            <w:r w:rsidRPr="008B587B">
              <w:rPr>
                <w:rFonts w:cs="Times New Roman"/>
                <w:szCs w:val="24"/>
                <w:lang w:val="en-US"/>
              </w:rPr>
              <w:t xml:space="preserve"> </w:t>
            </w:r>
            <w:r>
              <w:rPr>
                <w:rFonts w:cs="Times New Roman"/>
                <w:szCs w:val="24"/>
              </w:rPr>
              <w:t>пурпурная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Malus robusta (Carr.) Rend.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319. Речной кедр сбежистый или калифорнийский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Libocedrus decurrens Torr.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320. Робиния лжеакация (белая акация)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Robinia pseudoacacia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321. </w:t>
            </w:r>
            <w:r>
              <w:rPr>
                <w:rFonts w:cs="Times New Roman"/>
                <w:szCs w:val="24"/>
              </w:rPr>
              <w:t>Роза</w:t>
            </w:r>
            <w:r w:rsidRPr="008B587B">
              <w:rPr>
                <w:rFonts w:cs="Times New Roman"/>
                <w:szCs w:val="24"/>
                <w:lang w:val="en-US"/>
              </w:rPr>
              <w:t xml:space="preserve"> </w:t>
            </w:r>
            <w:r>
              <w:rPr>
                <w:rFonts w:cs="Times New Roman"/>
                <w:szCs w:val="24"/>
              </w:rPr>
              <w:t>даурская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Rosa davurica Pall.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322. </w:t>
            </w:r>
            <w:r>
              <w:rPr>
                <w:rFonts w:cs="Times New Roman"/>
                <w:szCs w:val="24"/>
              </w:rPr>
              <w:t>Роза</w:t>
            </w:r>
            <w:r w:rsidRPr="008B587B">
              <w:rPr>
                <w:rFonts w:cs="Times New Roman"/>
                <w:szCs w:val="24"/>
                <w:lang w:val="en-US"/>
              </w:rPr>
              <w:t xml:space="preserve"> </w:t>
            </w:r>
            <w:r>
              <w:rPr>
                <w:rFonts w:cs="Times New Roman"/>
                <w:szCs w:val="24"/>
              </w:rPr>
              <w:t>иглистая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Rosa acicularis Lindl.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323. Роза колючейшая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Rosa spinosissima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324. Роза коричная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Rosa cinnamomea L.</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Роза майская Roza majalis Herrm.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325. Роза морщинистая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Rosa rugosa Thunb.</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326. </w:t>
            </w:r>
            <w:r>
              <w:rPr>
                <w:rFonts w:cs="Times New Roman"/>
                <w:szCs w:val="24"/>
              </w:rPr>
              <w:t>Роза</w:t>
            </w:r>
            <w:r w:rsidRPr="008B587B">
              <w:rPr>
                <w:rFonts w:cs="Times New Roman"/>
                <w:szCs w:val="24"/>
                <w:lang w:val="en-US"/>
              </w:rPr>
              <w:t xml:space="preserve"> </w:t>
            </w:r>
            <w:r>
              <w:rPr>
                <w:rFonts w:cs="Times New Roman"/>
                <w:szCs w:val="24"/>
              </w:rPr>
              <w:t>сизая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Rosa glauca Pourret</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327. Роза собачья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Rosa canina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328. Роза яблочная (роза мохнатая)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Rosa pomifera Herrm. (villosa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329. Рябина амурская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Sorbus amurensis Koehne.</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330. Рябина глоговина, берека лечебная (берека лечебная)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Sorbus torminalis (L.) Crantz</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lastRenderedPageBreak/>
              <w:t xml:space="preserve">331. </w:t>
            </w:r>
            <w:r>
              <w:rPr>
                <w:rFonts w:cs="Times New Roman"/>
                <w:szCs w:val="24"/>
              </w:rPr>
              <w:t>Рябина</w:t>
            </w:r>
            <w:r w:rsidRPr="008B587B">
              <w:rPr>
                <w:rFonts w:cs="Times New Roman"/>
                <w:szCs w:val="24"/>
                <w:lang w:val="en-US"/>
              </w:rPr>
              <w:t xml:space="preserve"> </w:t>
            </w:r>
            <w:r>
              <w:rPr>
                <w:rFonts w:cs="Times New Roman"/>
                <w:szCs w:val="24"/>
              </w:rPr>
              <w:t>домашняя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Sorbus domestica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332. Рябина камчатская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Sorbus kamtschatcensis Kom.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333. Рябина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Sorbus aucuparia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334. </w:t>
            </w:r>
            <w:r>
              <w:rPr>
                <w:rFonts w:cs="Times New Roman"/>
                <w:szCs w:val="24"/>
              </w:rPr>
              <w:t>Рябина</w:t>
            </w:r>
            <w:r w:rsidRPr="008B587B">
              <w:rPr>
                <w:rFonts w:cs="Times New Roman"/>
                <w:szCs w:val="24"/>
                <w:lang w:val="en-US"/>
              </w:rPr>
              <w:t xml:space="preserve"> </w:t>
            </w:r>
            <w:r>
              <w:rPr>
                <w:rFonts w:cs="Times New Roman"/>
                <w:szCs w:val="24"/>
              </w:rPr>
              <w:t>промежуточная</w:t>
            </w:r>
          </w:p>
          <w:p w:rsidR="00402E0F" w:rsidRDefault="00402E0F">
            <w:pPr>
              <w:widowControl w:val="0"/>
              <w:autoSpaceDE w:val="0"/>
              <w:autoSpaceDN w:val="0"/>
              <w:adjustRightInd w:val="0"/>
              <w:spacing w:after="0" w:line="240" w:lineRule="auto"/>
              <w:rPr>
                <w:rFonts w:cs="Times New Roman"/>
                <w:szCs w:val="24"/>
              </w:rPr>
            </w:pPr>
            <w:r w:rsidRPr="008B587B">
              <w:rPr>
                <w:rFonts w:cs="Times New Roman"/>
                <w:szCs w:val="24"/>
                <w:lang w:val="en-US"/>
              </w:rPr>
              <w:t xml:space="preserve">Sorbus intermedia (Ehrh.) </w:t>
            </w:r>
            <w:r>
              <w:rPr>
                <w:rFonts w:cs="Times New Roman"/>
                <w:szCs w:val="24"/>
              </w:rPr>
              <w:t>Pers.</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335. Рябинник рябинолистный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Sorbana sorbifolia (L.) A. Br.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336. Саксаул белый (песчаный)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Haloxylon persicum Bge. ex Boiss. et Buhse</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337. Саксаул черный, солончаковый, безлистный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Haloxylon aphyllum (Minkw.) Iljin.</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338. Самшит вечнозеленый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Buxus sempervirens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339. Свободноягодник колючий, дикий перец (элеутерококк)</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Eleutherococcus senticosus (Rupr. et Maxim) Maxim.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340. </w:t>
            </w:r>
            <w:r>
              <w:rPr>
                <w:rFonts w:cs="Times New Roman"/>
                <w:szCs w:val="24"/>
              </w:rPr>
              <w:t>Секвойя</w:t>
            </w:r>
            <w:r w:rsidRPr="008B587B">
              <w:rPr>
                <w:rFonts w:cs="Times New Roman"/>
                <w:szCs w:val="24"/>
                <w:lang w:val="en-US"/>
              </w:rPr>
              <w:t xml:space="preserve"> </w:t>
            </w:r>
            <w:r>
              <w:rPr>
                <w:rFonts w:cs="Times New Roman"/>
                <w:szCs w:val="24"/>
              </w:rPr>
              <w:t>вечнозеленая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Sequoia sempervirens (Lamb. ex D. Don) Endl.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341. Секвойя гигантская (мамонтово дерево)</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Sequoia giganteum Lindl. Секвойядендрон гигантский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Seguoiadendron giganteum Lindl.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342. Секуринега полукустарниковая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Securinega suffruticosa (Pall.) Rehd.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343. Сирень венгерская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Syringa josikaea Jaeq. f</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344. Сирень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Syringa vulgaris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345. Скумпия или желтинник</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Cotinus coggygria Scop.</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346. </w:t>
            </w:r>
            <w:r>
              <w:rPr>
                <w:rFonts w:cs="Times New Roman"/>
                <w:szCs w:val="24"/>
              </w:rPr>
              <w:t>Слива</w:t>
            </w:r>
            <w:r w:rsidRPr="008B587B">
              <w:rPr>
                <w:rFonts w:cs="Times New Roman"/>
                <w:szCs w:val="24"/>
                <w:lang w:val="en-US"/>
              </w:rPr>
              <w:t xml:space="preserve"> </w:t>
            </w:r>
            <w:r>
              <w:rPr>
                <w:rFonts w:cs="Times New Roman"/>
                <w:szCs w:val="24"/>
              </w:rPr>
              <w:t>домашняя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Prunus domestica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347. Слива колючая (терн)</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Prunus spinosa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348. Слива растопыренная (алыча)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Prunus divaricata Ldb.</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349. Слива уссурийская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Prunus ussuriensis Kov. et Kost.</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350. Слива черная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Prunus nigra Ait.</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351. Смирновия туркестанская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Smirnovia turkestana Bge.</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352. Смородина альпийская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Ribes alpinum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353. Смородина золотая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Ribes aureum Pursh.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354. Смородина красная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Ribes rubrum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355. Смородина черная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Ribes nigrum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356. Снежноягодник белый или кистевой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Symphoricarpos albus (L.) Blake</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357. Солянка Палецкого, кара-черкез</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Salsola paletzkiana Litv.</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358. Солянка Рихтера, черкез, геок-черкез</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Salsola richteri (Moq.) Kar. ex Litv.</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359. </w:t>
            </w:r>
            <w:r>
              <w:rPr>
                <w:rFonts w:cs="Times New Roman"/>
                <w:szCs w:val="24"/>
              </w:rPr>
              <w:t>Сосна</w:t>
            </w:r>
            <w:r w:rsidRPr="008B587B">
              <w:rPr>
                <w:rFonts w:cs="Times New Roman"/>
                <w:szCs w:val="24"/>
                <w:lang w:val="en-US"/>
              </w:rPr>
              <w:t xml:space="preserve"> </w:t>
            </w:r>
            <w:r>
              <w:rPr>
                <w:rFonts w:cs="Times New Roman"/>
                <w:szCs w:val="24"/>
              </w:rPr>
              <w:t>алеппская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Pinus halepensis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360. </w:t>
            </w:r>
            <w:r>
              <w:rPr>
                <w:rFonts w:cs="Times New Roman"/>
                <w:szCs w:val="24"/>
              </w:rPr>
              <w:t>Сосна</w:t>
            </w:r>
            <w:r w:rsidRPr="008B587B">
              <w:rPr>
                <w:rFonts w:cs="Times New Roman"/>
                <w:szCs w:val="24"/>
                <w:lang w:val="en-US"/>
              </w:rPr>
              <w:t xml:space="preserve"> </w:t>
            </w:r>
            <w:r>
              <w:rPr>
                <w:rFonts w:cs="Times New Roman"/>
                <w:szCs w:val="24"/>
              </w:rPr>
              <w:t>Банкса</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Pinus banksiana Lamb.</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361. Сосна веймутова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strobus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362. </w:t>
            </w:r>
            <w:r>
              <w:rPr>
                <w:rFonts w:cs="Times New Roman"/>
                <w:szCs w:val="24"/>
              </w:rPr>
              <w:t>Сосна</w:t>
            </w:r>
            <w:r w:rsidRPr="008B587B">
              <w:rPr>
                <w:rFonts w:cs="Times New Roman"/>
                <w:szCs w:val="24"/>
                <w:lang w:val="en-US"/>
              </w:rPr>
              <w:t xml:space="preserve"> </w:t>
            </w:r>
            <w:r>
              <w:rPr>
                <w:rFonts w:cs="Times New Roman"/>
                <w:szCs w:val="24"/>
              </w:rPr>
              <w:t>горная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Pinus mugo Turra</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363. Сосна густоцветная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densiflora Sieb. et Zucc.</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364. Сосна замечательная (величественная)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radiata Don.</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365. Сосна итальянская (пиния)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pinea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366. Сосна кедровая европейская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cembra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367. Сосна кедровая корейская (маньчжурская)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koraiensis Siebold et Zucc.</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368. Сосна кедровая сибирская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sibirica Du Tour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369. Сосна крючковатая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hamata D. Sosn.</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370. </w:t>
            </w:r>
            <w:r>
              <w:rPr>
                <w:rFonts w:cs="Times New Roman"/>
                <w:szCs w:val="24"/>
              </w:rPr>
              <w:t>Сосна</w:t>
            </w:r>
            <w:r w:rsidRPr="008B587B">
              <w:rPr>
                <w:rFonts w:cs="Times New Roman"/>
                <w:szCs w:val="24"/>
                <w:lang w:val="en-US"/>
              </w:rPr>
              <w:t xml:space="preserve"> </w:t>
            </w:r>
            <w:r>
              <w:rPr>
                <w:rFonts w:cs="Times New Roman"/>
                <w:szCs w:val="24"/>
              </w:rPr>
              <w:t>Муррея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Pinus murrayana Balf.</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371. Сосна обыкновенная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sylvestris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372. </w:t>
            </w:r>
            <w:r>
              <w:rPr>
                <w:rFonts w:cs="Times New Roman"/>
                <w:szCs w:val="24"/>
              </w:rPr>
              <w:t>Сосна</w:t>
            </w:r>
            <w:r w:rsidRPr="008B587B">
              <w:rPr>
                <w:rFonts w:cs="Times New Roman"/>
                <w:szCs w:val="24"/>
                <w:lang w:val="en-US"/>
              </w:rPr>
              <w:t xml:space="preserve"> </w:t>
            </w:r>
            <w:r>
              <w:rPr>
                <w:rFonts w:cs="Times New Roman"/>
                <w:szCs w:val="24"/>
              </w:rPr>
              <w:t>Палласа</w:t>
            </w:r>
            <w:r w:rsidRPr="008B587B">
              <w:rPr>
                <w:rFonts w:cs="Times New Roman"/>
                <w:szCs w:val="24"/>
                <w:lang w:val="en-US"/>
              </w:rPr>
              <w:t xml:space="preserve"> (</w:t>
            </w:r>
            <w:r>
              <w:rPr>
                <w:rFonts w:cs="Times New Roman"/>
                <w:szCs w:val="24"/>
              </w:rPr>
              <w:t>крымская</w:t>
            </w:r>
            <w:r w:rsidRPr="008B587B">
              <w:rPr>
                <w:rFonts w:cs="Times New Roman"/>
                <w:szCs w:val="24"/>
                <w:lang w:val="en-US"/>
              </w:rPr>
              <w:t>)</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Pinus pallasiana D. Don.</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373. Сосна пицундская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pithyusa Stev.</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374. Сосна погребальная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funebris Kom.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375. Сосна приморская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pinaster Aiton.</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376. Сосна румелийская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peuce Gris.</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377. Сосна смолистая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resinosa Ait.</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378. Сосна Станкевича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stankewiczi Fom.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379. Сосна Тунберга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thunbergii Parl.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380. Сосна черная австрийская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nigra Arnold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381. Сосна эльдарская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Pinus eldarica Medw.</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382. Софора японская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Sophora japonica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383. Страстоцвет голубой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Passiflora coerulea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384. Стиракс обассия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Styrax obassia Sieb. et Zucc.</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385. Сумах дубильный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Rhus coriaria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386. Таволга дубровколистная (Спирея дубровколистная)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Spiraea chamaedryfolia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387. Таволга иволистная (Спирея иволистная)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Spiraea salicifolia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388. Таволга серая (Спирея серая)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Spiraea cinerea Ldb.</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389. Таволга японская (Спирея японская)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Spiraea japonica L. f.</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lastRenderedPageBreak/>
              <w:t xml:space="preserve">390. </w:t>
            </w:r>
            <w:r>
              <w:rPr>
                <w:rFonts w:cs="Times New Roman"/>
                <w:szCs w:val="24"/>
              </w:rPr>
              <w:t>Терескен</w:t>
            </w:r>
            <w:r w:rsidRPr="008B587B">
              <w:rPr>
                <w:rFonts w:cs="Times New Roman"/>
                <w:szCs w:val="24"/>
                <w:lang w:val="en-US"/>
              </w:rPr>
              <w:t xml:space="preserve"> </w:t>
            </w:r>
            <w:r>
              <w:rPr>
                <w:rFonts w:cs="Times New Roman"/>
                <w:szCs w:val="24"/>
              </w:rPr>
              <w:t>серый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Eurotia ceratoides (L.) C. A. Mey.</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391. Тернослива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Prunus insititia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392. Тисс ягодный или европейский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Taxus baccata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393. Тополь</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Populus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394. Трахикарпус высокий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Trachycarpus excelsa H. Wendl.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395. Трахикарпус Форчуна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Trachycarpus Fortunei H. Wendl.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396. </w:t>
            </w:r>
            <w:proofErr w:type="gramStart"/>
            <w:r>
              <w:rPr>
                <w:rFonts w:cs="Times New Roman"/>
                <w:szCs w:val="24"/>
              </w:rPr>
              <w:t>Трескун</w:t>
            </w:r>
            <w:proofErr w:type="gramEnd"/>
            <w:r>
              <w:rPr>
                <w:rFonts w:cs="Times New Roman"/>
                <w:szCs w:val="24"/>
              </w:rPr>
              <w:t xml:space="preserve"> амурский (сирень амурская)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Ligustrina amurensis Rupr.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397. </w:t>
            </w:r>
            <w:r>
              <w:rPr>
                <w:rFonts w:cs="Times New Roman"/>
                <w:szCs w:val="24"/>
              </w:rPr>
              <w:t>Туя</w:t>
            </w:r>
            <w:r w:rsidRPr="008B587B">
              <w:rPr>
                <w:rFonts w:cs="Times New Roman"/>
                <w:szCs w:val="24"/>
                <w:lang w:val="en-US"/>
              </w:rPr>
              <w:t xml:space="preserve"> </w:t>
            </w:r>
            <w:r>
              <w:rPr>
                <w:rFonts w:cs="Times New Roman"/>
                <w:szCs w:val="24"/>
              </w:rPr>
              <w:t>западная</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Thuja occidentalis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398. Туя складчатая или гигантская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Thuja plicata D. Don</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399. </w:t>
            </w:r>
            <w:r>
              <w:rPr>
                <w:rFonts w:cs="Times New Roman"/>
                <w:szCs w:val="24"/>
              </w:rPr>
              <w:t>Фатсия</w:t>
            </w:r>
            <w:r w:rsidRPr="008B587B">
              <w:rPr>
                <w:rFonts w:cs="Times New Roman"/>
                <w:szCs w:val="24"/>
                <w:lang w:val="en-US"/>
              </w:rPr>
              <w:t xml:space="preserve"> </w:t>
            </w:r>
            <w:r>
              <w:rPr>
                <w:rFonts w:cs="Times New Roman"/>
                <w:szCs w:val="24"/>
              </w:rPr>
              <w:t>японская</w:t>
            </w:r>
          </w:p>
          <w:p w:rsidR="00402E0F" w:rsidRDefault="00402E0F">
            <w:pPr>
              <w:widowControl w:val="0"/>
              <w:autoSpaceDE w:val="0"/>
              <w:autoSpaceDN w:val="0"/>
              <w:adjustRightInd w:val="0"/>
              <w:spacing w:after="0" w:line="240" w:lineRule="auto"/>
              <w:rPr>
                <w:rFonts w:cs="Times New Roman"/>
                <w:szCs w:val="24"/>
              </w:rPr>
            </w:pPr>
            <w:r w:rsidRPr="008B587B">
              <w:rPr>
                <w:rFonts w:cs="Times New Roman"/>
                <w:szCs w:val="24"/>
                <w:lang w:val="en-US"/>
              </w:rPr>
              <w:t xml:space="preserve">Fatsia japonica (Thunb.) </w:t>
            </w:r>
            <w:r>
              <w:rPr>
                <w:rFonts w:cs="Times New Roman"/>
                <w:szCs w:val="24"/>
              </w:rPr>
              <w:t>Decne. Et Planch.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400. Фисташка настоящая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Pistacia vera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401. Фисташка туполистная (кевовое дерево)</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Pistacia mutica Fisch. Et Mey.</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402. Хамеропс низкий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Chamaerops humilis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403. Хеномелес Маулея или низкая айва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Chaenomeles maulei (Mast.) C.K. Schneid.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404. Хеномелес </w:t>
            </w:r>
            <w:proofErr w:type="gramStart"/>
            <w:r>
              <w:rPr>
                <w:rFonts w:cs="Times New Roman"/>
                <w:szCs w:val="24"/>
              </w:rPr>
              <w:t>японский</w:t>
            </w:r>
            <w:proofErr w:type="gramEnd"/>
            <w:r>
              <w:rPr>
                <w:rFonts w:cs="Times New Roman"/>
                <w:szCs w:val="24"/>
              </w:rPr>
              <w:t xml:space="preserve"> или японская айва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Chaenomeles japonica</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405. Хурма обыкновенная или кавказская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Diospyros lotus L. Cercis canadensis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 xml:space="preserve">406. Церцис </w:t>
            </w:r>
            <w:proofErr w:type="gramStart"/>
            <w:r>
              <w:rPr>
                <w:rFonts w:cs="Times New Roman"/>
                <w:szCs w:val="24"/>
              </w:rPr>
              <w:t>европейский</w:t>
            </w:r>
            <w:proofErr w:type="gramEnd"/>
            <w:r>
              <w:rPr>
                <w:rFonts w:cs="Times New Roman"/>
                <w:szCs w:val="24"/>
              </w:rPr>
              <w:t xml:space="preserve"> (Иудино дерево)</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Cercis siliquastrum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407. Церцис канадский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(Thunb.) Lindl.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408. Черемуха антипка, магалебка, кучина (вишня магалебская)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Padus mahaleb (L.) Borckh.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409. Черемуха виргинская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Padus virginiana (L.)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410. Черемуха Маака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Padus maackii (Rupr.) Kom.</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411. Черемуха обыкновенная или кистевая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Padus racemosa (Lam.) Gilib. (Padus avium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412. Черемуха пенсильванская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Padus pensylvanica (L. f.) Sok.</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lastRenderedPageBreak/>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413. Черемуха поздняя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Padus serotina (Ehrh.) Agardh.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414. Черешня (вишня птичья)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Cerasus avium (L.) Moench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415. Черешня (культурные сорта)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Cerasus</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416. Чингиль (чемыш) серебристый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Halimodendron halodendron (Pall.) Voss.</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 xml:space="preserve">417. </w:t>
            </w:r>
            <w:r>
              <w:rPr>
                <w:rFonts w:cs="Times New Roman"/>
                <w:szCs w:val="24"/>
              </w:rPr>
              <w:t>Чубушник</w:t>
            </w:r>
            <w:r w:rsidRPr="008B587B">
              <w:rPr>
                <w:rFonts w:cs="Times New Roman"/>
                <w:szCs w:val="24"/>
                <w:lang w:val="en-US"/>
              </w:rPr>
              <w:t xml:space="preserve"> </w:t>
            </w:r>
            <w:r>
              <w:rPr>
                <w:rFonts w:cs="Times New Roman"/>
                <w:szCs w:val="24"/>
              </w:rPr>
              <w:t>венечный</w:t>
            </w:r>
          </w:p>
          <w:p w:rsidR="00402E0F" w:rsidRPr="008B587B" w:rsidRDefault="00402E0F">
            <w:pPr>
              <w:widowControl w:val="0"/>
              <w:autoSpaceDE w:val="0"/>
              <w:autoSpaceDN w:val="0"/>
              <w:adjustRightInd w:val="0"/>
              <w:spacing w:after="0" w:line="240" w:lineRule="auto"/>
              <w:rPr>
                <w:rFonts w:cs="Times New Roman"/>
                <w:szCs w:val="24"/>
                <w:lang w:val="en-US"/>
              </w:rPr>
            </w:pPr>
            <w:r w:rsidRPr="008B587B">
              <w:rPr>
                <w:rFonts w:cs="Times New Roman"/>
                <w:szCs w:val="24"/>
                <w:lang w:val="en-US"/>
              </w:rPr>
              <w:t>Philadelphus coronaries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418. Шелковица белая, тут, шовкун</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Morus alba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419. Шелковица черная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Morus nigra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420. Эвкалипт иволистный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Eucalyptus salicifolia (Sol.) Cav.</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421. Эвкалипт пепельный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Eucalyptus cinerea F. Muell.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25</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422. Эвкоммия вязолистная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Eucommia ulmoides Oliv.</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423. Яблоня бурая или приречная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Malus fusca (Raf.) C.K. Schneid.</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lastRenderedPageBreak/>
              <w:t>424. Яблоня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(культурные сорта)</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425. Яблоня лесная, дикая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Malus silvestris (L.) Mill.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426. Яблоня Палласа или сибирская</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Malus pallasiana Juz.</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427. Яблоня сливолистная или китайская (китайка)</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Malus prunifolia (Willd.) Borckh.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100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Pr="00402E0F" w:rsidRDefault="00402E0F">
            <w:pPr>
              <w:widowControl w:val="0"/>
              <w:autoSpaceDE w:val="0"/>
              <w:autoSpaceDN w:val="0"/>
              <w:adjustRightInd w:val="0"/>
              <w:spacing w:after="0" w:line="240" w:lineRule="auto"/>
              <w:rPr>
                <w:rFonts w:cs="Times New Roman"/>
                <w:szCs w:val="24"/>
                <w:lang w:val="en-US"/>
              </w:rPr>
            </w:pPr>
            <w:r w:rsidRPr="00402E0F">
              <w:rPr>
                <w:rFonts w:cs="Times New Roman"/>
                <w:szCs w:val="24"/>
                <w:lang w:val="en-US"/>
              </w:rPr>
              <w:t xml:space="preserve">428. </w:t>
            </w:r>
            <w:r>
              <w:rPr>
                <w:rFonts w:cs="Times New Roman"/>
                <w:szCs w:val="24"/>
              </w:rPr>
              <w:t>Яблоня</w:t>
            </w:r>
            <w:r w:rsidRPr="00402E0F">
              <w:rPr>
                <w:rFonts w:cs="Times New Roman"/>
                <w:szCs w:val="24"/>
                <w:lang w:val="en-US"/>
              </w:rPr>
              <w:t xml:space="preserve"> </w:t>
            </w:r>
            <w:r>
              <w:rPr>
                <w:rFonts w:cs="Times New Roman"/>
                <w:szCs w:val="24"/>
              </w:rPr>
              <w:t>ягодная</w:t>
            </w:r>
          </w:p>
          <w:p w:rsidR="00402E0F" w:rsidRPr="00402E0F" w:rsidRDefault="00402E0F">
            <w:pPr>
              <w:widowControl w:val="0"/>
              <w:autoSpaceDE w:val="0"/>
              <w:autoSpaceDN w:val="0"/>
              <w:adjustRightInd w:val="0"/>
              <w:spacing w:after="0" w:line="240" w:lineRule="auto"/>
              <w:rPr>
                <w:rFonts w:cs="Times New Roman"/>
                <w:szCs w:val="24"/>
                <w:lang w:val="en-US"/>
              </w:rPr>
            </w:pPr>
            <w:r w:rsidRPr="00402E0F">
              <w:rPr>
                <w:rFonts w:cs="Times New Roman"/>
                <w:szCs w:val="24"/>
                <w:lang w:val="en-US"/>
              </w:rPr>
              <w:t>Malus baccata (L.) Borkh.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75</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50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429. Ясень белый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Fraxinus ornus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430. Ясень ланцетный или зеленый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Fraxinus lanceolata Borkh.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431. Ясень маньчжурский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Fraxinus mandshurica Rupr.</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432. Ясень носолистный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Fraxinus rhynchophylla Hance</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433. Ясень обыкновенный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Fraxinus excelsior L.</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400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434. Ясень пенсильванский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Fraxinus pensulvanica Marsh.</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r w:rsidR="00402E0F">
        <w:tc>
          <w:tcPr>
            <w:tcW w:w="5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rPr>
                <w:rFonts w:cs="Times New Roman"/>
                <w:szCs w:val="24"/>
              </w:rPr>
            </w:pPr>
            <w:r>
              <w:rPr>
                <w:rFonts w:cs="Times New Roman"/>
                <w:szCs w:val="24"/>
              </w:rPr>
              <w:t>435. Ясень согдианский</w:t>
            </w:r>
          </w:p>
          <w:p w:rsidR="00402E0F" w:rsidRDefault="00402E0F">
            <w:pPr>
              <w:widowControl w:val="0"/>
              <w:autoSpaceDE w:val="0"/>
              <w:autoSpaceDN w:val="0"/>
              <w:adjustRightInd w:val="0"/>
              <w:spacing w:after="0" w:line="240" w:lineRule="auto"/>
              <w:rPr>
                <w:rFonts w:cs="Times New Roman"/>
                <w:szCs w:val="24"/>
              </w:rPr>
            </w:pPr>
            <w:r>
              <w:rPr>
                <w:rFonts w:cs="Times New Roman"/>
                <w:szCs w:val="24"/>
              </w:rPr>
              <w:t>Fraxinus sogdiana Bge.</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200</w:t>
            </w:r>
          </w:p>
        </w:tc>
        <w:tc>
          <w:tcPr>
            <w:tcW w:w="1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E0F" w:rsidRDefault="00402E0F">
            <w:pPr>
              <w:widowControl w:val="0"/>
              <w:autoSpaceDE w:val="0"/>
              <w:autoSpaceDN w:val="0"/>
              <w:adjustRightInd w:val="0"/>
              <w:spacing w:after="0" w:line="240" w:lineRule="auto"/>
              <w:jc w:val="center"/>
              <w:rPr>
                <w:rFonts w:cs="Times New Roman"/>
                <w:szCs w:val="24"/>
              </w:rPr>
            </w:pPr>
            <w:r>
              <w:rPr>
                <w:rFonts w:cs="Times New Roman"/>
                <w:szCs w:val="24"/>
              </w:rPr>
              <w:t>300</w:t>
            </w:r>
          </w:p>
        </w:tc>
      </w:tr>
    </w:tbl>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autoSpaceDE w:val="0"/>
        <w:autoSpaceDN w:val="0"/>
        <w:adjustRightInd w:val="0"/>
        <w:spacing w:after="0" w:line="240" w:lineRule="auto"/>
        <w:jc w:val="both"/>
        <w:rPr>
          <w:rFonts w:cs="Times New Roman"/>
          <w:szCs w:val="24"/>
        </w:rPr>
      </w:pPr>
    </w:p>
    <w:p w:rsidR="00402E0F" w:rsidRDefault="00402E0F">
      <w:pPr>
        <w:widowControl w:val="0"/>
        <w:pBdr>
          <w:top w:val="single" w:sz="6" w:space="0" w:color="auto"/>
        </w:pBdr>
        <w:autoSpaceDE w:val="0"/>
        <w:autoSpaceDN w:val="0"/>
        <w:adjustRightInd w:val="0"/>
        <w:spacing w:before="100" w:after="100" w:line="240" w:lineRule="auto"/>
        <w:jc w:val="both"/>
        <w:rPr>
          <w:rFonts w:cs="Times New Roman"/>
          <w:sz w:val="2"/>
          <w:szCs w:val="2"/>
        </w:rPr>
      </w:pPr>
    </w:p>
    <w:p w:rsidR="00B24D06" w:rsidRDefault="00B24D06"/>
    <w:sectPr w:rsidR="00B24D06">
      <w:pgSz w:w="16838" w:h="11905" w:orient="landscape"/>
      <w:pgMar w:top="1701" w:right="1134" w:bottom="850"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Light">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E0F"/>
    <w:rsid w:val="00402E0F"/>
    <w:rsid w:val="008B587B"/>
    <w:rsid w:val="00B24D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02E0F"/>
    <w:pPr>
      <w:widowControl w:val="0"/>
      <w:autoSpaceDE w:val="0"/>
      <w:autoSpaceDN w:val="0"/>
      <w:adjustRightInd w:val="0"/>
      <w:spacing w:after="0" w:line="240" w:lineRule="auto"/>
    </w:pPr>
    <w:rPr>
      <w:rFonts w:eastAsiaTheme="minorEastAsia" w:cs="Times New Roman"/>
      <w:szCs w:val="24"/>
      <w:lang w:eastAsia="ru-RU"/>
    </w:rPr>
  </w:style>
  <w:style w:type="paragraph" w:customStyle="1" w:styleId="ConsPlusNonformat">
    <w:name w:val="ConsPlusNonformat"/>
    <w:uiPriority w:val="99"/>
    <w:rsid w:val="00402E0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402E0F"/>
    <w:pPr>
      <w:widowControl w:val="0"/>
      <w:autoSpaceDE w:val="0"/>
      <w:autoSpaceDN w:val="0"/>
      <w:adjustRightInd w:val="0"/>
      <w:spacing w:after="0" w:line="240" w:lineRule="auto"/>
    </w:pPr>
    <w:rPr>
      <w:rFonts w:eastAsiaTheme="minorEastAsia" w:cs="Times New Roman"/>
      <w:b/>
      <w:bCs/>
      <w:szCs w:val="24"/>
      <w:lang w:eastAsia="ru-RU"/>
    </w:rPr>
  </w:style>
  <w:style w:type="paragraph" w:customStyle="1" w:styleId="ConsPlusCell">
    <w:name w:val="ConsPlusCell"/>
    <w:uiPriority w:val="99"/>
    <w:rsid w:val="00402E0F"/>
    <w:pPr>
      <w:widowControl w:val="0"/>
      <w:autoSpaceDE w:val="0"/>
      <w:autoSpaceDN w:val="0"/>
      <w:adjustRightInd w:val="0"/>
      <w:spacing w:after="0" w:line="240" w:lineRule="auto"/>
    </w:pPr>
    <w:rPr>
      <w:rFonts w:eastAsiaTheme="minorEastAsia" w:cs="Times New Roman"/>
      <w:szCs w:val="24"/>
      <w:lang w:eastAsia="ru-RU"/>
    </w:rPr>
  </w:style>
  <w:style w:type="paragraph" w:styleId="a3">
    <w:name w:val="Balloon Text"/>
    <w:basedOn w:val="a"/>
    <w:link w:val="a4"/>
    <w:uiPriority w:val="99"/>
    <w:semiHidden/>
    <w:unhideWhenUsed/>
    <w:rsid w:val="008B587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B58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02E0F"/>
    <w:pPr>
      <w:widowControl w:val="0"/>
      <w:autoSpaceDE w:val="0"/>
      <w:autoSpaceDN w:val="0"/>
      <w:adjustRightInd w:val="0"/>
      <w:spacing w:after="0" w:line="240" w:lineRule="auto"/>
    </w:pPr>
    <w:rPr>
      <w:rFonts w:eastAsiaTheme="minorEastAsia" w:cs="Times New Roman"/>
      <w:szCs w:val="24"/>
      <w:lang w:eastAsia="ru-RU"/>
    </w:rPr>
  </w:style>
  <w:style w:type="paragraph" w:customStyle="1" w:styleId="ConsPlusNonformat">
    <w:name w:val="ConsPlusNonformat"/>
    <w:uiPriority w:val="99"/>
    <w:rsid w:val="00402E0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402E0F"/>
    <w:pPr>
      <w:widowControl w:val="0"/>
      <w:autoSpaceDE w:val="0"/>
      <w:autoSpaceDN w:val="0"/>
      <w:adjustRightInd w:val="0"/>
      <w:spacing w:after="0" w:line="240" w:lineRule="auto"/>
    </w:pPr>
    <w:rPr>
      <w:rFonts w:eastAsiaTheme="minorEastAsia" w:cs="Times New Roman"/>
      <w:b/>
      <w:bCs/>
      <w:szCs w:val="24"/>
      <w:lang w:eastAsia="ru-RU"/>
    </w:rPr>
  </w:style>
  <w:style w:type="paragraph" w:customStyle="1" w:styleId="ConsPlusCell">
    <w:name w:val="ConsPlusCell"/>
    <w:uiPriority w:val="99"/>
    <w:rsid w:val="00402E0F"/>
    <w:pPr>
      <w:widowControl w:val="0"/>
      <w:autoSpaceDE w:val="0"/>
      <w:autoSpaceDN w:val="0"/>
      <w:adjustRightInd w:val="0"/>
      <w:spacing w:after="0" w:line="240" w:lineRule="auto"/>
    </w:pPr>
    <w:rPr>
      <w:rFonts w:eastAsiaTheme="minorEastAsia" w:cs="Times New Roman"/>
      <w:szCs w:val="24"/>
      <w:lang w:eastAsia="ru-RU"/>
    </w:rPr>
  </w:style>
  <w:style w:type="paragraph" w:styleId="a3">
    <w:name w:val="Balloon Text"/>
    <w:basedOn w:val="a"/>
    <w:link w:val="a4"/>
    <w:uiPriority w:val="99"/>
    <w:semiHidden/>
    <w:unhideWhenUsed/>
    <w:rsid w:val="008B587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B58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621566607CEAAA61D73515F6BBE9B0E1CE059C50624EFF4BC933E81D4NDa4F" TargetMode="External"/><Relationship Id="rId3" Type="http://schemas.openxmlformats.org/officeDocument/2006/relationships/settings" Target="settings.xml"/><Relationship Id="rId7" Type="http://schemas.openxmlformats.org/officeDocument/2006/relationships/hyperlink" Target="consultantplus://offline/ref=8621566607CEAAA61D73515F6BBE9B0E1CE059C50624EFF4BC933E81D4D4116C3C20635A6DA4CA62N7a0F"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8621566607CEAAA61D73515F6BBE9B0E1CE159C40128EFF4BC933E81D4D4116C3C20635A6CNAa3F" TargetMode="External"/><Relationship Id="rId11" Type="http://schemas.openxmlformats.org/officeDocument/2006/relationships/fontTable" Target="fontTable.xml"/><Relationship Id="rId5" Type="http://schemas.openxmlformats.org/officeDocument/2006/relationships/hyperlink" Target="consultantplus://offline/ref=8621566607CEAAA61D73515F6BBE9B0E1CE059C50624EFF4BC933E81D4D4116C3C20635A6DA4CA62N7a0F" TargetMode="External"/><Relationship Id="rId10" Type="http://schemas.openxmlformats.org/officeDocument/2006/relationships/hyperlink" Target="consultantplus://offline/ref=8621566607CEAAA61D73515F6BBE9B0E1CE055C3042AEFF4BC933E81D4D4116C3C20635A6DA4C866N7a0F" TargetMode="External"/><Relationship Id="rId4" Type="http://schemas.openxmlformats.org/officeDocument/2006/relationships/webSettings" Target="webSettings.xml"/><Relationship Id="rId9" Type="http://schemas.openxmlformats.org/officeDocument/2006/relationships/hyperlink" Target="consultantplus://offline/ref=8621566607CEAAA61D73515F6BBE9B0E1CE055C3042AEFF4BC933E81D4D4116C3C20635A6DA4C867N7a5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93</Pages>
  <Words>18095</Words>
  <Characters>103147</Characters>
  <Application>Microsoft Office Word</Application>
  <DocSecurity>0</DocSecurity>
  <Lines>859</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dc:creator>
  <cp:keywords/>
  <dc:description/>
  <cp:lastModifiedBy>Admin</cp:lastModifiedBy>
  <cp:revision>2</cp:revision>
  <cp:lastPrinted>2018-10-10T11:59:00Z</cp:lastPrinted>
  <dcterms:created xsi:type="dcterms:W3CDTF">2015-07-03T05:26:00Z</dcterms:created>
  <dcterms:modified xsi:type="dcterms:W3CDTF">2018-10-10T12:07:00Z</dcterms:modified>
</cp:coreProperties>
</file>