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D9D" w:rsidRPr="00DF7D9D" w:rsidRDefault="00DF7D9D">
      <w:pPr>
        <w:pStyle w:val="ConsPlusTitle"/>
        <w:jc w:val="center"/>
        <w:outlineLvl w:val="0"/>
        <w:rPr>
          <w:rFonts w:ascii="PT Astra Serif" w:hAnsi="PT Astra Serif"/>
        </w:rPr>
      </w:pPr>
      <w:r w:rsidRPr="00DF7D9D">
        <w:rPr>
          <w:rFonts w:ascii="PT Astra Serif" w:hAnsi="PT Astra Serif"/>
        </w:rPr>
        <w:t>ДЕПАРТАМЕНТ ЛЕСНОГО ХОЗЯЙСТВА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ТОМСКОЙ ОБЛАСТИ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ПРИКАЗ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от 13 февраля 2018 г. N 6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ОБ УТВЕРЖДЕНИИ ВЕДОМСТВЕННОЙ ЦЕЛЕВОЙ ПРОГРАММЫ ТОМСКОЙ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ОБЛАСТИ "ПОВЫШЕНИЕ ЭФФЕКТИВНОСТИ РАЗВИТИЯ ЛЕСОВ ТОМСКОЙ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ОБЛАСТИ НА 2018 - 2020 ГОДЫ"</w:t>
      </w:r>
    </w:p>
    <w:p w:rsidR="00DF7D9D" w:rsidRPr="00DF7D9D" w:rsidRDefault="00DF7D9D">
      <w:pPr>
        <w:spacing w:after="1"/>
        <w:rPr>
          <w:rFonts w:ascii="PT Astra Serif" w:hAnsi="PT Astra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F7D9D" w:rsidRPr="00DF7D9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DF7D9D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5" w:history="1">
              <w:r w:rsidRPr="00DF7D9D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DF7D9D">
              <w:rPr>
                <w:rFonts w:ascii="PT Astra Serif" w:hAnsi="PT Astra Serif"/>
                <w:color w:val="392C69"/>
              </w:rPr>
              <w:t xml:space="preserve"> Департамента лесного хозяйства Томской области</w:t>
            </w:r>
            <w:proofErr w:type="gramEnd"/>
          </w:p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  <w:color w:val="392C69"/>
              </w:rPr>
              <w:t>от 20.11.2018 N 57)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В соответствии с </w:t>
      </w:r>
      <w:hyperlink r:id="rId6" w:history="1">
        <w:r w:rsidRPr="00DF7D9D">
          <w:rPr>
            <w:rFonts w:ascii="PT Astra Serif" w:hAnsi="PT Astra Serif"/>
            <w:color w:val="0000FF"/>
          </w:rPr>
          <w:t>Законом</w:t>
        </w:r>
      </w:hyperlink>
      <w:r w:rsidRPr="00DF7D9D">
        <w:rPr>
          <w:rFonts w:ascii="PT Astra Serif" w:hAnsi="PT Astra Serif"/>
        </w:rPr>
        <w:t xml:space="preserve"> Томской области от 28.12.2017 N 156-ОЗ "Об областном бюджете на 2018 год и на плановый период 2019 и 2020 годов", </w:t>
      </w:r>
      <w:hyperlink r:id="rId7" w:history="1">
        <w:r w:rsidRPr="00DF7D9D">
          <w:rPr>
            <w:rFonts w:ascii="PT Astra Serif" w:hAnsi="PT Astra Serif"/>
            <w:color w:val="0000FF"/>
          </w:rPr>
          <w:t>постановлением</w:t>
        </w:r>
      </w:hyperlink>
      <w:r w:rsidRPr="00DF7D9D">
        <w:rPr>
          <w:rFonts w:ascii="PT Astra Serif" w:hAnsi="PT Astra Serif"/>
        </w:rP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приказываю: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1. Утвердить ведомственную целевую </w:t>
      </w:r>
      <w:hyperlink w:anchor="P36" w:history="1">
        <w:r w:rsidRPr="00DF7D9D">
          <w:rPr>
            <w:rFonts w:ascii="PT Astra Serif" w:hAnsi="PT Astra Serif"/>
            <w:color w:val="0000FF"/>
          </w:rPr>
          <w:t>программу</w:t>
        </w:r>
      </w:hyperlink>
      <w:r w:rsidRPr="00DF7D9D">
        <w:rPr>
          <w:rFonts w:ascii="PT Astra Serif" w:hAnsi="PT Astra Serif"/>
        </w:rPr>
        <w:t xml:space="preserve"> Томской области "Повышение эффективности развития лесов Томской области на 2018 - 2020 годы" (далее - ВЦП) согласно приложению к настоящему приказу.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2. Признать утратившими силу </w:t>
      </w:r>
      <w:hyperlink r:id="rId8" w:history="1">
        <w:r w:rsidRPr="00DF7D9D">
          <w:rPr>
            <w:rFonts w:ascii="PT Astra Serif" w:hAnsi="PT Astra Serif"/>
            <w:color w:val="0000FF"/>
          </w:rPr>
          <w:t>приказ</w:t>
        </w:r>
      </w:hyperlink>
      <w:r w:rsidRPr="00DF7D9D">
        <w:rPr>
          <w:rFonts w:ascii="PT Astra Serif" w:hAnsi="PT Astra Serif"/>
        </w:rPr>
        <w:t xml:space="preserve"> Департамента лесного хозяйства Томской области от 10.03.2016 N 22 (Официальный интернет-портал "Электронная Администрация Томской области" http://www.tomsk.gov.ru, 15.03.2016) и </w:t>
      </w:r>
      <w:hyperlink r:id="rId9" w:history="1">
        <w:r w:rsidRPr="00DF7D9D">
          <w:rPr>
            <w:rFonts w:ascii="PT Astra Serif" w:hAnsi="PT Astra Serif"/>
            <w:color w:val="0000FF"/>
          </w:rPr>
          <w:t>приказ</w:t>
        </w:r>
      </w:hyperlink>
      <w:r w:rsidRPr="00DF7D9D">
        <w:rPr>
          <w:rFonts w:ascii="PT Astra Serif" w:hAnsi="PT Astra Serif"/>
        </w:rPr>
        <w:t xml:space="preserve"> Департамента лесного хозяйства Томской области от 21.02.2017 N 12 (Официальный интернет-портал "Электронная Администрация Томской области" http://www.tomsk.gov.ru, 22.02.2017).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3. </w:t>
      </w:r>
      <w:proofErr w:type="gramStart"/>
      <w:r w:rsidRPr="00DF7D9D">
        <w:rPr>
          <w:rFonts w:ascii="PT Astra Serif" w:hAnsi="PT Astra Serif"/>
        </w:rPr>
        <w:t>Руководителям Областного государственного казенного учреждения "Томское управление лесами" (Валуев), Областного государственного специализированного бюджетного учреждения "Томская база авиационной охраны лесов" (</w:t>
      </w:r>
      <w:proofErr w:type="spellStart"/>
      <w:r w:rsidRPr="00DF7D9D">
        <w:rPr>
          <w:rFonts w:ascii="PT Astra Serif" w:hAnsi="PT Astra Serif"/>
        </w:rPr>
        <w:t>Керганд</w:t>
      </w:r>
      <w:proofErr w:type="spellEnd"/>
      <w:r w:rsidRPr="00DF7D9D">
        <w:rPr>
          <w:rFonts w:ascii="PT Astra Serif" w:hAnsi="PT Astra Serif"/>
        </w:rPr>
        <w:t>), Областного государственного автономного учреждения "Томское лесохозяйственное производственное объединение" (Конев), Областного государственного автономного учреждения "</w:t>
      </w:r>
      <w:proofErr w:type="spellStart"/>
      <w:r w:rsidRPr="00DF7D9D">
        <w:rPr>
          <w:rFonts w:ascii="PT Astra Serif" w:hAnsi="PT Astra Serif"/>
        </w:rPr>
        <w:t>Верхнекетский</w:t>
      </w:r>
      <w:proofErr w:type="spellEnd"/>
      <w:r w:rsidRPr="00DF7D9D">
        <w:rPr>
          <w:rFonts w:ascii="PT Astra Serif" w:hAnsi="PT Astra Serif"/>
        </w:rPr>
        <w:t xml:space="preserve"> лесхоз" (</w:t>
      </w:r>
      <w:proofErr w:type="spellStart"/>
      <w:r w:rsidRPr="00DF7D9D">
        <w:rPr>
          <w:rFonts w:ascii="PT Astra Serif" w:hAnsi="PT Astra Serif"/>
        </w:rPr>
        <w:t>Ваар</w:t>
      </w:r>
      <w:proofErr w:type="spellEnd"/>
      <w:r w:rsidRPr="00DF7D9D">
        <w:rPr>
          <w:rFonts w:ascii="PT Astra Serif" w:hAnsi="PT Astra Serif"/>
        </w:rPr>
        <w:t xml:space="preserve">), Областного государственного автономного учреждения "Первомайский лесхоз" (Воробьев) обеспечить своевременное и полное выполнение мероприятий ведомственной целевой </w:t>
      </w:r>
      <w:hyperlink w:anchor="P36" w:history="1">
        <w:r w:rsidRPr="00DF7D9D">
          <w:rPr>
            <w:rFonts w:ascii="PT Astra Serif" w:hAnsi="PT Astra Serif"/>
            <w:color w:val="0000FF"/>
          </w:rPr>
          <w:t>программы</w:t>
        </w:r>
      </w:hyperlink>
      <w:r w:rsidRPr="00DF7D9D">
        <w:rPr>
          <w:rFonts w:ascii="PT Astra Serif" w:hAnsi="PT Astra Serif"/>
        </w:rPr>
        <w:t>, указанной в пункте 1 настоящего приказа.</w:t>
      </w:r>
      <w:proofErr w:type="gramEnd"/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4. Председателю комитета экономики, финансов и администрирования платежей (</w:t>
      </w:r>
      <w:proofErr w:type="spellStart"/>
      <w:r w:rsidRPr="00DF7D9D">
        <w:rPr>
          <w:rFonts w:ascii="PT Astra Serif" w:hAnsi="PT Astra Serif"/>
        </w:rPr>
        <w:t>Весельская</w:t>
      </w:r>
      <w:proofErr w:type="spellEnd"/>
      <w:r w:rsidRPr="00DF7D9D">
        <w:rPr>
          <w:rFonts w:ascii="PT Astra Serif" w:hAnsi="PT Astra Serif"/>
        </w:rPr>
        <w:t>) обеспечить: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направление </w:t>
      </w:r>
      <w:hyperlink w:anchor="P36" w:history="1">
        <w:r w:rsidRPr="00DF7D9D">
          <w:rPr>
            <w:rFonts w:ascii="PT Astra Serif" w:hAnsi="PT Astra Serif"/>
            <w:color w:val="0000FF"/>
          </w:rPr>
          <w:t>ВЦП</w:t>
        </w:r>
      </w:hyperlink>
      <w:r w:rsidRPr="00DF7D9D">
        <w:rPr>
          <w:rFonts w:ascii="PT Astra Serif" w:hAnsi="PT Astra Serif"/>
        </w:rPr>
        <w:t xml:space="preserve"> в электронном виде и копии настоящего приказа на бумажном носителе в Департамент финансов Томской области в течение трех дней со дня утверждения;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размещение </w:t>
      </w:r>
      <w:hyperlink w:anchor="P36" w:history="1">
        <w:r w:rsidRPr="00DF7D9D">
          <w:rPr>
            <w:rFonts w:ascii="PT Astra Serif" w:hAnsi="PT Astra Serif"/>
            <w:color w:val="0000FF"/>
          </w:rPr>
          <w:t>ВЦП</w:t>
        </w:r>
      </w:hyperlink>
      <w:r w:rsidRPr="00DF7D9D">
        <w:rPr>
          <w:rFonts w:ascii="PT Astra Serif" w:hAnsi="PT Astra Serif"/>
        </w:rPr>
        <w:t xml:space="preserve"> в сети Интернет на официальном сайте Департамента лесного хозяйства не позднее 7 дней после дня утверждения.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5. </w:t>
      </w:r>
      <w:proofErr w:type="gramStart"/>
      <w:r w:rsidRPr="00DF7D9D">
        <w:rPr>
          <w:rFonts w:ascii="PT Astra Serif" w:hAnsi="PT Astra Serif"/>
        </w:rPr>
        <w:t>Контроль за</w:t>
      </w:r>
      <w:proofErr w:type="gramEnd"/>
      <w:r w:rsidRPr="00DF7D9D">
        <w:rPr>
          <w:rFonts w:ascii="PT Astra Serif" w:hAnsi="PT Astra Serif"/>
        </w:rPr>
        <w:t xml:space="preserve"> исполнением настоящего приказа возложить на председателя комитета экономики, финансов и администрирования платежей </w:t>
      </w:r>
      <w:proofErr w:type="spellStart"/>
      <w:r w:rsidRPr="00DF7D9D">
        <w:rPr>
          <w:rFonts w:ascii="PT Astra Serif" w:hAnsi="PT Astra Serif"/>
        </w:rPr>
        <w:t>Е.В.Весельскую</w:t>
      </w:r>
      <w:proofErr w:type="spellEnd"/>
      <w:r w:rsidRPr="00DF7D9D">
        <w:rPr>
          <w:rFonts w:ascii="PT Astra Serif" w:hAnsi="PT Astra Serif"/>
        </w:rPr>
        <w:t>.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proofErr w:type="spellStart"/>
      <w:r w:rsidRPr="00DF7D9D">
        <w:rPr>
          <w:rFonts w:ascii="PT Astra Serif" w:hAnsi="PT Astra Serif"/>
        </w:rPr>
        <w:t>И.о</w:t>
      </w:r>
      <w:proofErr w:type="spellEnd"/>
      <w:r w:rsidRPr="00DF7D9D">
        <w:rPr>
          <w:rFonts w:ascii="PT Astra Serif" w:hAnsi="PT Astra Serif"/>
        </w:rPr>
        <w:t>. начальника Департамента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Р.В.СМАЛЕВ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right"/>
        <w:outlineLvl w:val="0"/>
        <w:rPr>
          <w:rFonts w:ascii="PT Astra Serif" w:hAnsi="PT Astra Serif"/>
        </w:rPr>
      </w:pPr>
      <w:r w:rsidRPr="00DF7D9D">
        <w:rPr>
          <w:rFonts w:ascii="PT Astra Serif" w:hAnsi="PT Astra Serif"/>
        </w:rPr>
        <w:lastRenderedPageBreak/>
        <w:t>Приложение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к приказу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Департамента лесного хозяйства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Томской области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от 13.02.2018 N 6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bookmarkStart w:id="0" w:name="P36"/>
      <w:bookmarkEnd w:id="0"/>
      <w:r w:rsidRPr="00DF7D9D">
        <w:rPr>
          <w:rFonts w:ascii="PT Astra Serif" w:hAnsi="PT Astra Serif"/>
        </w:rPr>
        <w:t>ВЕДОМСТВЕННАЯ ЦЕЛЕВАЯ ПРОГРАММА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"ПОВЫШЕНИЕ ЭФФЕКТИВНОСТИ РАЗВИТИЯ ЛЕСОВ ТОМСКОЙ ОБЛАСТИ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НА 2018 - 2020 ГОДЫ"</w:t>
      </w:r>
    </w:p>
    <w:p w:rsidR="00DF7D9D" w:rsidRPr="00DF7D9D" w:rsidRDefault="00DF7D9D">
      <w:pPr>
        <w:spacing w:after="1"/>
        <w:rPr>
          <w:rFonts w:ascii="PT Astra Serif" w:hAnsi="PT Astra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F7D9D" w:rsidRPr="00DF7D9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DF7D9D">
              <w:rPr>
                <w:rFonts w:ascii="PT Astra Serif" w:hAnsi="PT Astra Serif"/>
                <w:color w:val="392C69"/>
              </w:rPr>
              <w:t xml:space="preserve">(в ред. </w:t>
            </w:r>
            <w:hyperlink r:id="rId10" w:history="1">
              <w:r w:rsidRPr="00DF7D9D">
                <w:rPr>
                  <w:rFonts w:ascii="PT Astra Serif" w:hAnsi="PT Astra Serif"/>
                  <w:color w:val="0000FF"/>
                </w:rPr>
                <w:t>приказа</w:t>
              </w:r>
            </w:hyperlink>
            <w:r w:rsidRPr="00DF7D9D">
              <w:rPr>
                <w:rFonts w:ascii="PT Astra Serif" w:hAnsi="PT Astra Serif"/>
                <w:color w:val="392C69"/>
              </w:rPr>
              <w:t xml:space="preserve"> Департамента лесного хозяйства Томской области</w:t>
            </w:r>
            <w:proofErr w:type="gramEnd"/>
          </w:p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  <w:color w:val="392C69"/>
              </w:rPr>
              <w:t>от 20.11.2018 N 57)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t>ПАСПОРТ ВЕДОМСТВЕННОЙ ЦЕЛЕВОЙ ПРОГРАММЫ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5"/>
        <w:gridCol w:w="1204"/>
        <w:gridCol w:w="1389"/>
        <w:gridCol w:w="1134"/>
        <w:gridCol w:w="1134"/>
      </w:tblGrid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Наименование СБП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Департамент лесного хозяйства Томской области (далее - Департамент)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Первого типа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 xml:space="preserve">Наименование государственной </w:t>
            </w:r>
            <w:hyperlink r:id="rId11" w:history="1">
              <w:r w:rsidRPr="00DF7D9D">
                <w:rPr>
                  <w:rFonts w:ascii="PT Astra Serif" w:hAnsi="PT Astra Serif"/>
                  <w:color w:val="0000FF"/>
                </w:rPr>
                <w:t>программы</w:t>
              </w:r>
            </w:hyperlink>
            <w:r w:rsidRPr="00DF7D9D">
              <w:rPr>
                <w:rFonts w:ascii="PT Astra Serif" w:hAnsi="PT Astra Serif"/>
              </w:rPr>
              <w:t xml:space="preserve"> Томской области, в состав которой включается ВЦП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 xml:space="preserve">"Воспроизводство и использование природных ресурсов Томской области", </w:t>
            </w:r>
            <w:proofErr w:type="gramStart"/>
            <w:r w:rsidRPr="00DF7D9D">
              <w:rPr>
                <w:rFonts w:ascii="PT Astra Serif" w:hAnsi="PT Astra Serif"/>
              </w:rPr>
              <w:t>утвержденная</w:t>
            </w:r>
            <w:proofErr w:type="gramEnd"/>
            <w:r w:rsidRPr="00DF7D9D">
              <w:rPr>
                <w:rFonts w:ascii="PT Astra Serif" w:hAnsi="PT Astra Serif"/>
              </w:rPr>
              <w:t xml:space="preserve"> </w:t>
            </w:r>
            <w:hyperlink r:id="rId12" w:history="1">
              <w:r w:rsidRPr="00DF7D9D">
                <w:rPr>
                  <w:rFonts w:ascii="PT Astra Serif" w:hAnsi="PT Astra Serif"/>
                  <w:color w:val="0000FF"/>
                </w:rPr>
                <w:t>постановлением</w:t>
              </w:r>
            </w:hyperlink>
            <w:r w:rsidRPr="00DF7D9D">
              <w:rPr>
                <w:rFonts w:ascii="PT Astra Serif" w:hAnsi="PT Astra Serif"/>
              </w:rPr>
              <w:t xml:space="preserve"> Администрации Томской области от 02.12.2014 N 448а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 xml:space="preserve">Наименование </w:t>
            </w:r>
            <w:hyperlink r:id="rId13" w:history="1">
              <w:r w:rsidRPr="00DF7D9D">
                <w:rPr>
                  <w:rFonts w:ascii="PT Astra Serif" w:hAnsi="PT Astra Serif"/>
                  <w:color w:val="0000FF"/>
                </w:rPr>
                <w:t>подпрограммы</w:t>
              </w:r>
            </w:hyperlink>
            <w:r w:rsidRPr="00DF7D9D">
              <w:rPr>
                <w:rFonts w:ascii="PT Astra Serif" w:hAnsi="PT Astra Serif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Развитие лесного хозяйства на территории Томской области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Повышение эффективности развития лесов Томской области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Эффективная охрана, защита лесов и их воспроизводство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F7D9D">
              <w:rPr>
                <w:rFonts w:ascii="PT Astra Serif" w:hAnsi="PT Astra Serif"/>
              </w:rPr>
              <w:t>Наименование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2018 год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2019 год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2020 год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Коэффициент гибели лесов от пожаров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%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0,033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0,032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0,032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Доля незаконных рубок леса в общем объеме лесозаготовок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%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0,048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0,047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0,047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Сроки реализации ВЦП</w:t>
            </w:r>
          </w:p>
        </w:tc>
        <w:tc>
          <w:tcPr>
            <w:tcW w:w="4861" w:type="dxa"/>
            <w:gridSpan w:val="4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DF7D9D" w:rsidRPr="00DF7D9D">
        <w:tc>
          <w:tcPr>
            <w:tcW w:w="4195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3727" w:type="dxa"/>
            <w:gridSpan w:val="3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13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Сумма (тыс. руб.)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</w:tr>
      <w:tr w:rsidR="00DF7D9D" w:rsidRPr="00DF7D9D">
        <w:tc>
          <w:tcPr>
            <w:tcW w:w="4195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2018 год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2917,1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240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20219,2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320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471,7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850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855,0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610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38560,8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620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18717,2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всего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81741,0</w:t>
            </w:r>
          </w:p>
        </w:tc>
      </w:tr>
      <w:tr w:rsidR="00DF7D9D" w:rsidRPr="00DF7D9D">
        <w:tc>
          <w:tcPr>
            <w:tcW w:w="4195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2019 год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480,0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240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20690,9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850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855,0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610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33613,7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620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19855,8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всего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75495,4</w:t>
            </w:r>
          </w:p>
        </w:tc>
      </w:tr>
      <w:tr w:rsidR="00DF7D9D" w:rsidRPr="00DF7D9D">
        <w:tc>
          <w:tcPr>
            <w:tcW w:w="4195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2020 год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480,0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240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20690,9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850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855,0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610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33613,7</w:t>
            </w:r>
          </w:p>
        </w:tc>
      </w:tr>
      <w:tr w:rsidR="00DF7D9D" w:rsidRPr="00DF7D9D">
        <w:tc>
          <w:tcPr>
            <w:tcW w:w="4195" w:type="dxa"/>
            <w:vMerge/>
          </w:tcPr>
          <w:p w:rsidR="00DF7D9D" w:rsidRPr="00DF7D9D" w:rsidRDefault="00DF7D9D">
            <w:pPr>
              <w:rPr>
                <w:rFonts w:ascii="PT Astra Serif" w:hAnsi="PT Astra Serif"/>
              </w:rPr>
            </w:pP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0407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1536200000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620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19855,8</w:t>
            </w:r>
          </w:p>
        </w:tc>
      </w:tr>
      <w:tr w:rsidR="00DF7D9D" w:rsidRPr="00DF7D9D">
        <w:tc>
          <w:tcPr>
            <w:tcW w:w="4195" w:type="dxa"/>
          </w:tcPr>
          <w:p w:rsidR="00DF7D9D" w:rsidRPr="00DF7D9D" w:rsidRDefault="00DF7D9D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всего</w:t>
            </w:r>
          </w:p>
        </w:tc>
        <w:tc>
          <w:tcPr>
            <w:tcW w:w="12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38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75495,4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t>Раздел 1. ХАРАКТЕРИСТИКА ЦЕЛИ ВЦП И НАПРАВЛЕНИЯ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РАБОТ ПО ЕЕ ДОСТИЖЕНИЮ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Сохранение лесного фонда на территории Томской области является гарантией обеспечения потребностей промышленности и общества в древесном сырье и других лесных ресурсах, а также благоприятной экологической обстановки в области.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Общая площадь земель лесного фонда на территории Томской области составляет 28772,0 тыс. га, или 91,5% от общей площади земель Томской области. Покрытые лесом земли занимают 19288,8 тыс. га с общим запасом лесных насаждений в объеме 2850,3 </w:t>
      </w:r>
      <w:proofErr w:type="gramStart"/>
      <w:r w:rsidRPr="00DF7D9D">
        <w:rPr>
          <w:rFonts w:ascii="PT Astra Serif" w:hAnsi="PT Astra Serif"/>
        </w:rPr>
        <w:t>млн</w:t>
      </w:r>
      <w:proofErr w:type="gramEnd"/>
      <w:r w:rsidRPr="00DF7D9D">
        <w:rPr>
          <w:rFonts w:ascii="PT Astra Serif" w:hAnsi="PT Astra Serif"/>
        </w:rPr>
        <w:t xml:space="preserve"> куб. м.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На сохранение лесных ресурсов на территории Томской области и их эффективное использование оказывают влияние ряд негативных факторов: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низкий уровень освоения действующей расчетной лесосеки;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рост количества лесных пожаров от антропогенного фактора;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нарушения лесного законодательства.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Ежегодная расчетная лесосека на территории Томской области установлена в объеме 38,6 </w:t>
      </w:r>
      <w:proofErr w:type="gramStart"/>
      <w:r w:rsidRPr="00DF7D9D">
        <w:rPr>
          <w:rFonts w:ascii="PT Astra Serif" w:hAnsi="PT Astra Serif"/>
        </w:rPr>
        <w:t>млн</w:t>
      </w:r>
      <w:proofErr w:type="gramEnd"/>
      <w:r w:rsidRPr="00DF7D9D">
        <w:rPr>
          <w:rFonts w:ascii="PT Astra Serif" w:hAnsi="PT Astra Serif"/>
        </w:rPr>
        <w:t xml:space="preserve"> куб. м ликвидной древесины. Согласно отчетным данным фактический объем заготовки древесины за 2017 год составил 5,087 </w:t>
      </w:r>
      <w:proofErr w:type="gramStart"/>
      <w:r w:rsidRPr="00DF7D9D">
        <w:rPr>
          <w:rFonts w:ascii="PT Astra Serif" w:hAnsi="PT Astra Serif"/>
        </w:rPr>
        <w:t>млн</w:t>
      </w:r>
      <w:proofErr w:type="gramEnd"/>
      <w:r w:rsidRPr="00DF7D9D">
        <w:rPr>
          <w:rFonts w:ascii="PT Astra Serif" w:hAnsi="PT Astra Serif"/>
        </w:rPr>
        <w:t xml:space="preserve"> куб. м (13,1% от установленного объема), что объясняется незначительным количеством в Томской области крупных предприятий </w:t>
      </w:r>
      <w:r w:rsidRPr="00DF7D9D">
        <w:rPr>
          <w:rFonts w:ascii="PT Astra Serif" w:hAnsi="PT Astra Serif"/>
        </w:rPr>
        <w:lastRenderedPageBreak/>
        <w:t>лесозаготовителей.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Эффективная лесная политика, обеспечивающая многоцелевое, рациональное, </w:t>
      </w:r>
      <w:proofErr w:type="spellStart"/>
      <w:r w:rsidRPr="00DF7D9D">
        <w:rPr>
          <w:rFonts w:ascii="PT Astra Serif" w:hAnsi="PT Astra Serif"/>
        </w:rPr>
        <w:t>неистощительное</w:t>
      </w:r>
      <w:proofErr w:type="spellEnd"/>
      <w:r w:rsidRPr="00DF7D9D">
        <w:rPr>
          <w:rFonts w:ascii="PT Astra Serif" w:hAnsi="PT Astra Serif"/>
        </w:rPr>
        <w:t xml:space="preserve"> использование лесов и лесных ресурсов, не возможна без осуществления мероприятий по охране, защите и воспроизводству лесов, объемы которых запроектированы Лесным планом Томской области на 2009 - 2018 годы.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На территории Томской области за пожароопасный сезон 2017 года зарегистрировано 113 лесных пожаров на общей площади 1036,4 га. Основная причина возникновения лесных пожаров - неосторожное обращение с огнем местного населения, а также в результате действия грозовых разрядов.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В целях недопущения роста количества лесных пожаров необходимо увеличить объемы профилактических мероприятий по предупреждению возникновения и распространения лесных пожаров, направленных на обеспечение пожарной безопасности в лесах Томской области.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В соответствии с </w:t>
      </w:r>
      <w:hyperlink r:id="rId14" w:history="1">
        <w:r w:rsidRPr="00DF7D9D">
          <w:rPr>
            <w:rFonts w:ascii="PT Astra Serif" w:hAnsi="PT Astra Serif"/>
            <w:color w:val="0000FF"/>
          </w:rPr>
          <w:t>Законом</w:t>
        </w:r>
      </w:hyperlink>
      <w:r w:rsidRPr="00DF7D9D">
        <w:rPr>
          <w:rFonts w:ascii="PT Astra Serif" w:hAnsi="PT Astra Serif"/>
        </w:rPr>
        <w:t xml:space="preserve"> Томской области от 9 августа 2007 года N 165-ОЗ "Об установлении порядка и нормативов заготовки гражданами древесины для собственных нужд" гражданам предоставляется право заготовки древесины для возведения строений, отопления и иных собственных нужд. Для реализации данного Закона орган исполнительной власти в области лесных отношений организует выполнение работ по отводу лесосек, предназначенных для заготовки древесины гражданами для собственных нужд.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На основании </w:t>
      </w:r>
      <w:proofErr w:type="gramStart"/>
      <w:r w:rsidRPr="00DF7D9D">
        <w:rPr>
          <w:rFonts w:ascii="PT Astra Serif" w:hAnsi="PT Astra Serif"/>
        </w:rPr>
        <w:t>изложенного</w:t>
      </w:r>
      <w:proofErr w:type="gramEnd"/>
      <w:r w:rsidRPr="00DF7D9D">
        <w:rPr>
          <w:rFonts w:ascii="PT Astra Serif" w:hAnsi="PT Astra Serif"/>
        </w:rPr>
        <w:t>, ВЦП призвана поддерживать процесс эффективной лесной политики на территории Томской области по охране, защите лесов и их воспроизводству.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В целях достижения цели ВЦП планируется реализация следующих мероприятий: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обеспечение соблюдения лесного законодательства, выявление нарушений и принятие мер в соответствии с законодательством;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предупреждение возникновения и распространения лесных пожаров, включая территорию ООПТ;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выполнение работ по отводу лесосек;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>- другие мероприятия.</w:t>
      </w:r>
    </w:p>
    <w:p w:rsidR="00DF7D9D" w:rsidRPr="00DF7D9D" w:rsidRDefault="00DF7D9D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DF7D9D">
        <w:rPr>
          <w:rFonts w:ascii="PT Astra Serif" w:hAnsi="PT Astra Serif"/>
        </w:rPr>
        <w:t xml:space="preserve">Реализацию ВЦП осуществляют областные государственные учреждения, находящиеся в ведении Департамента лесного хозяйства Томской области: </w:t>
      </w:r>
      <w:proofErr w:type="gramStart"/>
      <w:r w:rsidRPr="00DF7D9D">
        <w:rPr>
          <w:rFonts w:ascii="PT Astra Serif" w:hAnsi="PT Astra Serif"/>
        </w:rPr>
        <w:t>Областное государственное казенное учреждение "Томское управление лесами" (далее - ОГКУ "</w:t>
      </w:r>
      <w:proofErr w:type="spellStart"/>
      <w:r w:rsidRPr="00DF7D9D">
        <w:rPr>
          <w:rFonts w:ascii="PT Astra Serif" w:hAnsi="PT Astra Serif"/>
        </w:rPr>
        <w:t>Томсклес</w:t>
      </w:r>
      <w:proofErr w:type="spellEnd"/>
      <w:r w:rsidRPr="00DF7D9D">
        <w:rPr>
          <w:rFonts w:ascii="PT Astra Serif" w:hAnsi="PT Astra Serif"/>
        </w:rPr>
        <w:t>"), Областное государственное автономное учреждение "Томское лесохозяйственное производственное объединение" (далее - ОГАУ "</w:t>
      </w:r>
      <w:proofErr w:type="spellStart"/>
      <w:r w:rsidRPr="00DF7D9D">
        <w:rPr>
          <w:rFonts w:ascii="PT Astra Serif" w:hAnsi="PT Astra Serif"/>
        </w:rPr>
        <w:t>Томсклесхоз</w:t>
      </w:r>
      <w:proofErr w:type="spellEnd"/>
      <w:r w:rsidRPr="00DF7D9D">
        <w:rPr>
          <w:rFonts w:ascii="PT Astra Serif" w:hAnsi="PT Astra Serif"/>
        </w:rPr>
        <w:t>"), Областное государственное автономное учреждение "</w:t>
      </w:r>
      <w:proofErr w:type="spellStart"/>
      <w:r w:rsidRPr="00DF7D9D">
        <w:rPr>
          <w:rFonts w:ascii="PT Astra Serif" w:hAnsi="PT Astra Serif"/>
        </w:rPr>
        <w:t>Тегульдетский</w:t>
      </w:r>
      <w:proofErr w:type="spellEnd"/>
      <w:r w:rsidRPr="00DF7D9D">
        <w:rPr>
          <w:rFonts w:ascii="PT Astra Serif" w:hAnsi="PT Astra Serif"/>
        </w:rPr>
        <w:t xml:space="preserve"> лесхоз" (далее - ОГАУ "</w:t>
      </w:r>
      <w:proofErr w:type="spellStart"/>
      <w:r w:rsidRPr="00DF7D9D">
        <w:rPr>
          <w:rFonts w:ascii="PT Astra Serif" w:hAnsi="PT Astra Serif"/>
        </w:rPr>
        <w:t>Тегульдетский</w:t>
      </w:r>
      <w:proofErr w:type="spellEnd"/>
      <w:r w:rsidRPr="00DF7D9D">
        <w:rPr>
          <w:rFonts w:ascii="PT Astra Serif" w:hAnsi="PT Astra Serif"/>
        </w:rPr>
        <w:t xml:space="preserve"> лесхоз"), Областное государственное автономное учреждение "</w:t>
      </w:r>
      <w:proofErr w:type="spellStart"/>
      <w:r w:rsidRPr="00DF7D9D">
        <w:rPr>
          <w:rFonts w:ascii="PT Astra Serif" w:hAnsi="PT Astra Serif"/>
        </w:rPr>
        <w:t>Верхнекетский</w:t>
      </w:r>
      <w:proofErr w:type="spellEnd"/>
      <w:r w:rsidRPr="00DF7D9D">
        <w:rPr>
          <w:rFonts w:ascii="PT Astra Serif" w:hAnsi="PT Astra Serif"/>
        </w:rPr>
        <w:t xml:space="preserve"> лесхоз" (далее - ОГАУ "</w:t>
      </w:r>
      <w:proofErr w:type="spellStart"/>
      <w:r w:rsidRPr="00DF7D9D">
        <w:rPr>
          <w:rFonts w:ascii="PT Astra Serif" w:hAnsi="PT Astra Serif"/>
        </w:rPr>
        <w:t>Верхнекетский</w:t>
      </w:r>
      <w:proofErr w:type="spellEnd"/>
      <w:r w:rsidRPr="00DF7D9D">
        <w:rPr>
          <w:rFonts w:ascii="PT Astra Serif" w:hAnsi="PT Astra Serif"/>
        </w:rPr>
        <w:t xml:space="preserve"> лесхоз"), Областное государственное автономное учреждение "Первомайский лесхоз" (далее - ОГАУ "Первомайский лесхоз"), Областное государственное специализированное бюджетное учреждение "Томская база авиационной охраны</w:t>
      </w:r>
      <w:proofErr w:type="gramEnd"/>
      <w:r w:rsidRPr="00DF7D9D">
        <w:rPr>
          <w:rFonts w:ascii="PT Astra Serif" w:hAnsi="PT Astra Serif"/>
        </w:rPr>
        <w:t xml:space="preserve"> лесов" (далее - ОГСБУ "Томская авиабаза").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t>Раздел 2. ОПИСАНИЕ МЕТОДИК РАСЧЕТА ПОКАЗАТЕЛЕЙ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НЕПОСРЕДСТВЕННОГО РЕЗУЛЬТАТА (МЕРОПРИЯТИЙ ВЦП)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1219"/>
        <w:gridCol w:w="1757"/>
        <w:gridCol w:w="1219"/>
        <w:gridCol w:w="1924"/>
      </w:tblGrid>
      <w:tr w:rsidR="00DF7D9D" w:rsidRPr="00DF7D9D">
        <w:tc>
          <w:tcPr>
            <w:tcW w:w="2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175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Положительная динамика (рост/ снижение/стабильность)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192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DF7D9D" w:rsidRPr="00DF7D9D">
        <w:tc>
          <w:tcPr>
            <w:tcW w:w="29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 xml:space="preserve">Количество государственных </w:t>
            </w:r>
            <w:r w:rsidRPr="00DF7D9D">
              <w:rPr>
                <w:rFonts w:ascii="PT Astra Serif" w:hAnsi="PT Astra Serif"/>
              </w:rPr>
              <w:lastRenderedPageBreak/>
              <w:t>работ, выполненных в полном объеме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lastRenderedPageBreak/>
              <w:t>ед.</w:t>
            </w:r>
          </w:p>
        </w:tc>
        <w:tc>
          <w:tcPr>
            <w:tcW w:w="175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 xml:space="preserve">данные отчета о </w:t>
            </w:r>
            <w:r w:rsidRPr="00DF7D9D">
              <w:rPr>
                <w:rFonts w:ascii="PT Astra Serif" w:hAnsi="PT Astra Serif"/>
              </w:rPr>
              <w:lastRenderedPageBreak/>
              <w:t>выполнении государственного задания</w:t>
            </w:r>
          </w:p>
        </w:tc>
      </w:tr>
      <w:tr w:rsidR="00DF7D9D" w:rsidRPr="00DF7D9D">
        <w:tc>
          <w:tcPr>
            <w:tcW w:w="29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lastRenderedPageBreak/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ед.</w:t>
            </w:r>
          </w:p>
        </w:tc>
        <w:tc>
          <w:tcPr>
            <w:tcW w:w="175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данные отчета о выполнении государственного задания</w:t>
            </w:r>
          </w:p>
        </w:tc>
      </w:tr>
      <w:tr w:rsidR="00DF7D9D" w:rsidRPr="00DF7D9D">
        <w:tc>
          <w:tcPr>
            <w:tcW w:w="29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Количество проверок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ед.</w:t>
            </w:r>
          </w:p>
        </w:tc>
        <w:tc>
          <w:tcPr>
            <w:tcW w:w="175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рост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отраслевая отчетность</w:t>
            </w:r>
          </w:p>
        </w:tc>
      </w:tr>
      <w:tr w:rsidR="00DF7D9D" w:rsidRPr="00DF7D9D">
        <w:tc>
          <w:tcPr>
            <w:tcW w:w="29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Объем лесных насаждений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куб. м</w:t>
            </w:r>
          </w:p>
        </w:tc>
        <w:tc>
          <w:tcPr>
            <w:tcW w:w="175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121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подсчет</w:t>
            </w:r>
          </w:p>
        </w:tc>
        <w:tc>
          <w:tcPr>
            <w:tcW w:w="192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отраслевая отчетность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t>Раздел 3. ПОРЯДОК УПРАВЛЕНИЯ ВЦП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82"/>
        <w:gridCol w:w="5953"/>
      </w:tblGrid>
      <w:tr w:rsidR="00DF7D9D" w:rsidRPr="00DF7D9D">
        <w:tc>
          <w:tcPr>
            <w:tcW w:w="308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F7D9D">
              <w:rPr>
                <w:rFonts w:ascii="PT Astra Serif" w:hAnsi="PT Astra Serif"/>
              </w:rPr>
              <w:t>Ответственный</w:t>
            </w:r>
            <w:proofErr w:type="gramEnd"/>
            <w:r w:rsidRPr="00DF7D9D">
              <w:rPr>
                <w:rFonts w:ascii="PT Astra Serif" w:hAnsi="PT Astra Serif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5953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DF7D9D">
              <w:rPr>
                <w:rFonts w:ascii="PT Astra Serif" w:hAnsi="PT Astra Serif"/>
              </w:rPr>
              <w:t>Малькевич</w:t>
            </w:r>
            <w:proofErr w:type="spellEnd"/>
            <w:r w:rsidRPr="00DF7D9D">
              <w:rPr>
                <w:rFonts w:ascii="PT Astra Serif" w:hAnsi="PT Astra Serif"/>
              </w:rPr>
              <w:t xml:space="preserve"> Михаил Владимирович, начальник Департамента лесного хозяйства Томской области</w:t>
            </w:r>
          </w:p>
        </w:tc>
      </w:tr>
      <w:tr w:rsidR="00DF7D9D" w:rsidRPr="00DF7D9D">
        <w:tc>
          <w:tcPr>
            <w:tcW w:w="308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Порядок организации работы по реализации ВЦП</w:t>
            </w:r>
          </w:p>
        </w:tc>
        <w:tc>
          <w:tcPr>
            <w:tcW w:w="5953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Организацию и координацию работ по реализации ВЦП осуществляет Департамент лесного хозяйства Томской области в соответствии с действующим законодательством.</w:t>
            </w:r>
          </w:p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По результатам мониторинга результатов ВЦП в случае необходимости и в установленном порядке Департаментом лесного хозяйства Томской области вносятся предложения в Департамент экономики Администрации Томской области и Департамент финансов Томской области о корректировке ВЦП</w:t>
            </w:r>
          </w:p>
        </w:tc>
      </w:tr>
      <w:tr w:rsidR="00DF7D9D" w:rsidRPr="00DF7D9D">
        <w:tc>
          <w:tcPr>
            <w:tcW w:w="308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Ответственный ежеквартальный и ежегодный мониторинг ВЦП (фамилия, имя, отчество, должность)</w:t>
            </w:r>
          </w:p>
        </w:tc>
        <w:tc>
          <w:tcPr>
            <w:tcW w:w="5953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DF7D9D">
              <w:rPr>
                <w:rFonts w:ascii="PT Astra Serif" w:hAnsi="PT Astra Serif"/>
              </w:rPr>
              <w:t>Весельская</w:t>
            </w:r>
            <w:proofErr w:type="spellEnd"/>
            <w:r w:rsidRPr="00DF7D9D">
              <w:rPr>
                <w:rFonts w:ascii="PT Astra Serif" w:hAnsi="PT Astra Serif"/>
              </w:rPr>
              <w:t xml:space="preserve"> Елена Васильевна, председатель комитета экономики, финансов и администрирования платежей Департамента лесного хозяйства Томской области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t>Раздел 4. ОЦЕНКА РИСКОВ РЕАЛИЗАЦИИ ВЦП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82"/>
        <w:gridCol w:w="5953"/>
      </w:tblGrid>
      <w:tr w:rsidR="00DF7D9D" w:rsidRPr="00DF7D9D">
        <w:tc>
          <w:tcPr>
            <w:tcW w:w="308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Описание рисков</w:t>
            </w:r>
          </w:p>
        </w:tc>
        <w:tc>
          <w:tcPr>
            <w:tcW w:w="5953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Оценка возможного влияния рисков на реализацию ВЦП</w:t>
            </w:r>
          </w:p>
        </w:tc>
      </w:tr>
      <w:tr w:rsidR="00DF7D9D" w:rsidRPr="00DF7D9D">
        <w:tc>
          <w:tcPr>
            <w:tcW w:w="308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1. Несвоевременность проведения мероприятий в связи с погодными условиями и чрезвычайной ситуацией</w:t>
            </w:r>
          </w:p>
        </w:tc>
        <w:tc>
          <w:tcPr>
            <w:tcW w:w="5953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Данный вид риска может негативно отразиться на достижении установленных целевых показателей ВЦП. Степень влияния на реализацию ВЦП - высокая</w:t>
            </w:r>
          </w:p>
        </w:tc>
      </w:tr>
      <w:tr w:rsidR="00DF7D9D" w:rsidRPr="00DF7D9D">
        <w:tc>
          <w:tcPr>
            <w:tcW w:w="308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2. Возможные косвенные последствия реализации ВЦП, носящие отрицательный характер</w:t>
            </w:r>
          </w:p>
        </w:tc>
        <w:tc>
          <w:tcPr>
            <w:tcW w:w="5953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</w:rPr>
            </w:pPr>
            <w:r w:rsidRPr="00DF7D9D">
              <w:rPr>
                <w:rFonts w:ascii="PT Astra Serif" w:hAnsi="PT Astra Serif"/>
              </w:rPr>
              <w:t>Не выявлено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</w:p>
    <w:p w:rsid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</w:p>
    <w:p w:rsid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</w:p>
    <w:p w:rsid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</w:p>
    <w:p w:rsid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</w:p>
    <w:p w:rsidR="00DF7D9D" w:rsidRDefault="00DF7D9D">
      <w:pPr>
        <w:pStyle w:val="ConsPlusTitle"/>
        <w:jc w:val="center"/>
        <w:outlineLvl w:val="1"/>
        <w:rPr>
          <w:rFonts w:ascii="PT Astra Serif" w:hAnsi="PT Astra Serif"/>
        </w:rPr>
        <w:sectPr w:rsidR="00DF7D9D" w:rsidSect="008B79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F7D9D" w:rsidRPr="00DF7D9D" w:rsidRDefault="00DF7D9D">
      <w:pPr>
        <w:pStyle w:val="ConsPlusTitle"/>
        <w:jc w:val="center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lastRenderedPageBreak/>
        <w:t>Раздел 5. МЕРОПРИЯТИЯ ВЦП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tbl>
      <w:tblPr>
        <w:tblW w:w="15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"/>
        <w:gridCol w:w="1660"/>
        <w:gridCol w:w="988"/>
        <w:gridCol w:w="851"/>
        <w:gridCol w:w="992"/>
        <w:gridCol w:w="1276"/>
        <w:gridCol w:w="1417"/>
        <w:gridCol w:w="1134"/>
        <w:gridCol w:w="1134"/>
        <w:gridCol w:w="851"/>
        <w:gridCol w:w="1417"/>
        <w:gridCol w:w="1134"/>
        <w:gridCol w:w="851"/>
        <w:gridCol w:w="708"/>
        <w:gridCol w:w="704"/>
      </w:tblGrid>
      <w:tr w:rsidR="00DF7D9D" w:rsidRPr="00DF7D9D" w:rsidTr="00DF7D9D">
        <w:trPr>
          <w:trHeight w:val="164"/>
        </w:trPr>
        <w:tc>
          <w:tcPr>
            <w:tcW w:w="391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 xml:space="preserve">N 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660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988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Содержание мероприятия</w:t>
            </w:r>
          </w:p>
        </w:tc>
        <w:tc>
          <w:tcPr>
            <w:tcW w:w="1843" w:type="dxa"/>
            <w:gridSpan w:val="2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276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1417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119" w:type="dxa"/>
            <w:gridSpan w:val="3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Расходы на мероприятие (тыс. руб.)</w:t>
            </w:r>
          </w:p>
        </w:tc>
        <w:tc>
          <w:tcPr>
            <w:tcW w:w="4814" w:type="dxa"/>
            <w:gridSpan w:val="5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DF7D9D" w:rsidRPr="00DF7D9D" w:rsidTr="00DF7D9D">
        <w:trPr>
          <w:trHeight w:val="164"/>
        </w:trPr>
        <w:tc>
          <w:tcPr>
            <w:tcW w:w="39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60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с (месяц/ год)</w:t>
            </w:r>
          </w:p>
        </w:tc>
        <w:tc>
          <w:tcPr>
            <w:tcW w:w="992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по (месяц/ год)</w:t>
            </w:r>
          </w:p>
        </w:tc>
        <w:tc>
          <w:tcPr>
            <w:tcW w:w="127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2018 год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2019 год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  <w:tc>
          <w:tcPr>
            <w:tcW w:w="141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2018 год</w:t>
            </w:r>
          </w:p>
        </w:tc>
        <w:tc>
          <w:tcPr>
            <w:tcW w:w="70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2019 год</w:t>
            </w:r>
          </w:p>
        </w:tc>
        <w:tc>
          <w:tcPr>
            <w:tcW w:w="7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</w:tr>
      <w:tr w:rsidR="00DF7D9D" w:rsidRPr="00DF7D9D" w:rsidTr="00DF7D9D">
        <w:trPr>
          <w:trHeight w:val="164"/>
        </w:trPr>
        <w:tc>
          <w:tcPr>
            <w:tcW w:w="391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660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988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 xml:space="preserve">Выполнение государственных работ, указанных в </w:t>
            </w:r>
            <w:hyperlink w:anchor="P338" w:history="1">
              <w:r w:rsidRPr="00DF7D9D">
                <w:rPr>
                  <w:rFonts w:ascii="PT Astra Serif" w:hAnsi="PT Astra Serif"/>
                  <w:color w:val="0000FF"/>
                  <w:sz w:val="18"/>
                  <w:szCs w:val="18"/>
                </w:rPr>
                <w:t>приложении</w:t>
              </w:r>
            </w:hyperlink>
            <w:r w:rsidRPr="00DF7D9D">
              <w:rPr>
                <w:rFonts w:ascii="PT Astra Serif" w:hAnsi="PT Astra Serif"/>
                <w:sz w:val="18"/>
                <w:szCs w:val="18"/>
              </w:rPr>
              <w:t xml:space="preserve"> к ВЦП</w:t>
            </w:r>
          </w:p>
        </w:tc>
        <w:tc>
          <w:tcPr>
            <w:tcW w:w="851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01.2018</w:t>
            </w:r>
          </w:p>
        </w:tc>
        <w:tc>
          <w:tcPr>
            <w:tcW w:w="992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12.2020</w:t>
            </w:r>
          </w:p>
        </w:tc>
        <w:tc>
          <w:tcPr>
            <w:tcW w:w="1276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ОГСБУ "Томская авиабаза", 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Томсклесхоз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>", 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Верхнекетский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 xml:space="preserve"> лесхоз", ОГАУ "Первомайский лесхоз"</w:t>
            </w:r>
          </w:p>
        </w:tc>
        <w:tc>
          <w:tcPr>
            <w:tcW w:w="1417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0407 1536200000 610</w:t>
            </w:r>
          </w:p>
        </w:tc>
        <w:tc>
          <w:tcPr>
            <w:tcW w:w="1134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38560,8</w:t>
            </w:r>
          </w:p>
        </w:tc>
        <w:tc>
          <w:tcPr>
            <w:tcW w:w="1134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33613,7</w:t>
            </w:r>
          </w:p>
        </w:tc>
        <w:tc>
          <w:tcPr>
            <w:tcW w:w="851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33613,7</w:t>
            </w:r>
          </w:p>
        </w:tc>
        <w:tc>
          <w:tcPr>
            <w:tcW w:w="1417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Показатель объема: количество государственных работ, выполненных в полном объеме</w:t>
            </w:r>
          </w:p>
        </w:tc>
        <w:tc>
          <w:tcPr>
            <w:tcW w:w="113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851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708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70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DF7D9D" w:rsidRPr="00DF7D9D" w:rsidTr="00DF7D9D">
        <w:trPr>
          <w:trHeight w:val="581"/>
        </w:trPr>
        <w:tc>
          <w:tcPr>
            <w:tcW w:w="39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60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0407 1536200000 620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18717,2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19855,8</w:t>
            </w:r>
          </w:p>
        </w:tc>
        <w:tc>
          <w:tcPr>
            <w:tcW w:w="851" w:type="dxa"/>
            <w:vMerge w:val="restart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19855,8</w:t>
            </w:r>
          </w:p>
        </w:tc>
        <w:tc>
          <w:tcPr>
            <w:tcW w:w="141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F7D9D" w:rsidRPr="00DF7D9D" w:rsidTr="00DF7D9D">
        <w:trPr>
          <w:trHeight w:val="164"/>
        </w:trPr>
        <w:tc>
          <w:tcPr>
            <w:tcW w:w="39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60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7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</w:tr>
      <w:tr w:rsidR="00DF7D9D" w:rsidRPr="00DF7D9D" w:rsidTr="00DF7D9D">
        <w:trPr>
          <w:trHeight w:val="164"/>
        </w:trPr>
        <w:tc>
          <w:tcPr>
            <w:tcW w:w="391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660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 xml:space="preserve">Организация мероприятий в области профилактики, предотвращения, выявления и пресечения нарушений лесного законодательства областным государственным казенным </w:t>
            </w: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учреждением ОГКУ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>", подведомственным Департаменту лесного хозяйства Томской области</w:t>
            </w:r>
          </w:p>
        </w:tc>
        <w:tc>
          <w:tcPr>
            <w:tcW w:w="988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 xml:space="preserve">Осуществление проверок арендаторов лесных участков и иных лиц на предмет соблюдения требований лесного </w:t>
            </w: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законодательства</w:t>
            </w:r>
          </w:p>
        </w:tc>
        <w:tc>
          <w:tcPr>
            <w:tcW w:w="851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01.2018</w:t>
            </w:r>
          </w:p>
        </w:tc>
        <w:tc>
          <w:tcPr>
            <w:tcW w:w="992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12.2020</w:t>
            </w:r>
          </w:p>
        </w:tc>
        <w:tc>
          <w:tcPr>
            <w:tcW w:w="1276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ОГКУ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>"</w:t>
            </w:r>
          </w:p>
        </w:tc>
        <w:tc>
          <w:tcPr>
            <w:tcW w:w="1417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0407 1536200000 110</w:t>
            </w:r>
          </w:p>
        </w:tc>
        <w:tc>
          <w:tcPr>
            <w:tcW w:w="1134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480,0</w:t>
            </w:r>
          </w:p>
        </w:tc>
        <w:tc>
          <w:tcPr>
            <w:tcW w:w="1134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480,0</w:t>
            </w:r>
          </w:p>
        </w:tc>
        <w:tc>
          <w:tcPr>
            <w:tcW w:w="851" w:type="dxa"/>
            <w:tcBorders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480,0</w:t>
            </w:r>
          </w:p>
        </w:tc>
        <w:tc>
          <w:tcPr>
            <w:tcW w:w="1417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Показатель объема: количество проверок</w:t>
            </w:r>
          </w:p>
        </w:tc>
        <w:tc>
          <w:tcPr>
            <w:tcW w:w="113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Ед.</w:t>
            </w:r>
          </w:p>
        </w:tc>
        <w:tc>
          <w:tcPr>
            <w:tcW w:w="851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4050</w:t>
            </w:r>
          </w:p>
        </w:tc>
        <w:tc>
          <w:tcPr>
            <w:tcW w:w="708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4050</w:t>
            </w:r>
          </w:p>
        </w:tc>
        <w:tc>
          <w:tcPr>
            <w:tcW w:w="70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4050</w:t>
            </w:r>
          </w:p>
        </w:tc>
      </w:tr>
      <w:tr w:rsidR="00DF7D9D" w:rsidRPr="00DF7D9D" w:rsidTr="00DF7D9D">
        <w:tblPrEx>
          <w:tblBorders>
            <w:insideH w:val="nil"/>
          </w:tblBorders>
        </w:tblPrEx>
        <w:trPr>
          <w:trHeight w:val="164"/>
        </w:trPr>
        <w:tc>
          <w:tcPr>
            <w:tcW w:w="39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60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0407 1536200000 240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20219,2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20690,9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20690,9</w:t>
            </w:r>
          </w:p>
        </w:tc>
        <w:tc>
          <w:tcPr>
            <w:tcW w:w="141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F7D9D" w:rsidRPr="00DF7D9D" w:rsidTr="00DF7D9D">
        <w:tblPrEx>
          <w:tblBorders>
            <w:insideH w:val="nil"/>
          </w:tblBorders>
        </w:tblPrEx>
        <w:trPr>
          <w:trHeight w:val="164"/>
        </w:trPr>
        <w:tc>
          <w:tcPr>
            <w:tcW w:w="39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60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0407 1536200000 320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471,7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41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F7D9D" w:rsidRPr="00DF7D9D" w:rsidTr="00DF7D9D">
        <w:trPr>
          <w:trHeight w:val="164"/>
        </w:trPr>
        <w:tc>
          <w:tcPr>
            <w:tcW w:w="39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60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0407 1536200000 850</w:t>
            </w:r>
          </w:p>
        </w:tc>
        <w:tc>
          <w:tcPr>
            <w:tcW w:w="1134" w:type="dxa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855,0</w:t>
            </w:r>
          </w:p>
        </w:tc>
        <w:tc>
          <w:tcPr>
            <w:tcW w:w="1134" w:type="dxa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855,0</w:t>
            </w:r>
          </w:p>
        </w:tc>
        <w:tc>
          <w:tcPr>
            <w:tcW w:w="851" w:type="dxa"/>
            <w:tcBorders>
              <w:top w:val="nil"/>
            </w:tcBorders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855,0</w:t>
            </w:r>
          </w:p>
        </w:tc>
        <w:tc>
          <w:tcPr>
            <w:tcW w:w="141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F7D9D" w:rsidRPr="00DF7D9D" w:rsidTr="00DF7D9D">
        <w:trPr>
          <w:trHeight w:val="164"/>
        </w:trPr>
        <w:tc>
          <w:tcPr>
            <w:tcW w:w="39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3</w:t>
            </w:r>
          </w:p>
        </w:tc>
        <w:tc>
          <w:tcPr>
            <w:tcW w:w="1660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Осуществление организационно-технических мероприятий по подбору (отводу) участков лесных насаждений, предназначенных для заготовки древесины областным государственным казенным учреждением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>", подведомственным Департаменту лесного хозяйства Томской области</w:t>
            </w:r>
          </w:p>
        </w:tc>
        <w:tc>
          <w:tcPr>
            <w:tcW w:w="98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Отвод и таксация лесосек, предназначенных для заготовки древесины гражданами для собственных нужд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01.2019</w:t>
            </w:r>
          </w:p>
        </w:tc>
        <w:tc>
          <w:tcPr>
            <w:tcW w:w="992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12.2021</w:t>
            </w:r>
          </w:p>
        </w:tc>
        <w:tc>
          <w:tcPr>
            <w:tcW w:w="1276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ОГКУ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>"</w:t>
            </w:r>
          </w:p>
        </w:tc>
        <w:tc>
          <w:tcPr>
            <w:tcW w:w="141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0407 1536200000 110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2437,1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Показатель объема: объем лесных насаждений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Куб. м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140322,0</w:t>
            </w:r>
          </w:p>
        </w:tc>
        <w:tc>
          <w:tcPr>
            <w:tcW w:w="70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4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F7D9D" w:rsidRPr="00DF7D9D" w:rsidTr="00DF7D9D">
        <w:trPr>
          <w:trHeight w:val="164"/>
        </w:trPr>
        <w:tc>
          <w:tcPr>
            <w:tcW w:w="7575" w:type="dxa"/>
            <w:gridSpan w:val="7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81741,0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75495,4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75495,4</w:t>
            </w:r>
          </w:p>
        </w:tc>
        <w:tc>
          <w:tcPr>
            <w:tcW w:w="141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851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70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  <w:tc>
          <w:tcPr>
            <w:tcW w:w="70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X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Default="00DF7D9D">
      <w:pPr>
        <w:pStyle w:val="ConsPlusNormal"/>
        <w:jc w:val="right"/>
        <w:outlineLvl w:val="1"/>
        <w:rPr>
          <w:rFonts w:ascii="PT Astra Serif" w:hAnsi="PT Astra Serif"/>
        </w:rPr>
      </w:pPr>
    </w:p>
    <w:p w:rsidR="00DF7D9D" w:rsidRPr="00DF7D9D" w:rsidRDefault="00DF7D9D" w:rsidP="00DF7D9D">
      <w:pPr>
        <w:pStyle w:val="ConsPlusNormal"/>
        <w:jc w:val="right"/>
        <w:outlineLvl w:val="1"/>
        <w:rPr>
          <w:rFonts w:ascii="PT Astra Serif" w:hAnsi="PT Astra Serif"/>
        </w:rPr>
      </w:pPr>
      <w:r w:rsidRPr="00DF7D9D">
        <w:rPr>
          <w:rFonts w:ascii="PT Astra Serif" w:hAnsi="PT Astra Serif"/>
        </w:rPr>
        <w:lastRenderedPageBreak/>
        <w:t>Приложение</w:t>
      </w:r>
      <w:r>
        <w:rPr>
          <w:rFonts w:ascii="PT Astra Serif" w:hAnsi="PT Astra Serif"/>
        </w:rPr>
        <w:t xml:space="preserve"> </w:t>
      </w:r>
      <w:bookmarkStart w:id="1" w:name="_GoBack"/>
      <w:bookmarkEnd w:id="1"/>
      <w:r w:rsidRPr="00DF7D9D">
        <w:rPr>
          <w:rFonts w:ascii="PT Astra Serif" w:hAnsi="PT Astra Serif"/>
        </w:rPr>
        <w:t>к ВЦП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"Повышение эффективности развития лесов</w:t>
      </w:r>
    </w:p>
    <w:p w:rsidR="00DF7D9D" w:rsidRPr="00DF7D9D" w:rsidRDefault="00DF7D9D">
      <w:pPr>
        <w:pStyle w:val="ConsPlusNormal"/>
        <w:jc w:val="right"/>
        <w:rPr>
          <w:rFonts w:ascii="PT Astra Serif" w:hAnsi="PT Astra Serif"/>
        </w:rPr>
      </w:pPr>
      <w:r w:rsidRPr="00DF7D9D">
        <w:rPr>
          <w:rFonts w:ascii="PT Astra Serif" w:hAnsi="PT Astra Serif"/>
        </w:rPr>
        <w:t>Томской области на 2018 - 2020 годы"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bookmarkStart w:id="2" w:name="P338"/>
      <w:bookmarkEnd w:id="2"/>
      <w:r w:rsidRPr="00DF7D9D">
        <w:rPr>
          <w:rFonts w:ascii="PT Astra Serif" w:hAnsi="PT Astra Serif"/>
        </w:rPr>
        <w:t>СВОДНАЯ ИНФОРМАЦИЯ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ОБ ОБЪЕМАХ ГОСУДАРСТВЕННЫХ УСЛУГ (РАБОТ), ОКАЗЫВАЕМЫХ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(</w:t>
      </w:r>
      <w:proofErr w:type="gramStart"/>
      <w:r w:rsidRPr="00DF7D9D">
        <w:rPr>
          <w:rFonts w:ascii="PT Astra Serif" w:hAnsi="PT Astra Serif"/>
        </w:rPr>
        <w:t>ВЫПОЛНЯЕМЫХ</w:t>
      </w:r>
      <w:proofErr w:type="gramEnd"/>
      <w:r w:rsidRPr="00DF7D9D">
        <w:rPr>
          <w:rFonts w:ascii="PT Astra Serif" w:hAnsi="PT Astra Serif"/>
        </w:rPr>
        <w:t>) ОБЛАСТНЫМИ ГОСУДАРСТВЕННЫМИ УЧРЕЖДЕНИЯМИ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В СООТВЕТСТВИИ С ГОСУДАРСТВЕННЫМ ЗАДАНИЕМ, В РАМКАХ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РЕАЛИЗАЦИИ ВЕДОМСТВЕННОЙ ЦЕЛЕВОЙ ПРОГРАММЫ "ПОВЫШЕНИЕ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ЭФФЕКТИВНОСТИ РАЗВИТИЯ ЛЕСОВ ТОМСКОЙ ОБЛАСТИ</w:t>
      </w:r>
    </w:p>
    <w:p w:rsidR="00DF7D9D" w:rsidRPr="00DF7D9D" w:rsidRDefault="00DF7D9D">
      <w:pPr>
        <w:pStyle w:val="ConsPlusTitle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НА 2018 - 2020 ГОДЫ"</w:t>
      </w:r>
    </w:p>
    <w:p w:rsidR="00DF7D9D" w:rsidRPr="00DF7D9D" w:rsidRDefault="00DF7D9D">
      <w:pPr>
        <w:pStyle w:val="ConsPlusNormal"/>
        <w:spacing w:before="220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___________________________________</w:t>
      </w:r>
    </w:p>
    <w:p w:rsidR="00DF7D9D" w:rsidRPr="00DF7D9D" w:rsidRDefault="00DF7D9D">
      <w:pPr>
        <w:pStyle w:val="ConsPlusNormal"/>
        <w:jc w:val="center"/>
        <w:rPr>
          <w:rFonts w:ascii="PT Astra Serif" w:hAnsi="PT Astra Serif"/>
        </w:rPr>
      </w:pPr>
      <w:proofErr w:type="gramStart"/>
      <w:r w:rsidRPr="00DF7D9D">
        <w:rPr>
          <w:rFonts w:ascii="PT Astra Serif" w:hAnsi="PT Astra Serif"/>
        </w:rPr>
        <w:t>(Наименование ведомственной целевой</w:t>
      </w:r>
      <w:proofErr w:type="gramEnd"/>
    </w:p>
    <w:p w:rsidR="00DF7D9D" w:rsidRPr="00DF7D9D" w:rsidRDefault="00DF7D9D">
      <w:pPr>
        <w:pStyle w:val="ConsPlusNormal"/>
        <w:jc w:val="center"/>
        <w:rPr>
          <w:rFonts w:ascii="PT Astra Serif" w:hAnsi="PT Astra Serif"/>
        </w:rPr>
      </w:pPr>
      <w:r w:rsidRPr="00DF7D9D">
        <w:rPr>
          <w:rFonts w:ascii="PT Astra Serif" w:hAnsi="PT Astra Serif"/>
        </w:rPr>
        <w:t>программы Томской области)</w:t>
      </w:r>
    </w:p>
    <w:p w:rsidR="00DF7D9D" w:rsidRPr="00DF7D9D" w:rsidRDefault="00DF7D9D">
      <w:pPr>
        <w:pStyle w:val="ConsPlusNormal"/>
        <w:jc w:val="both"/>
        <w:rPr>
          <w:rFonts w:ascii="PT Astra Serif" w:hAnsi="PT Astra Serif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6"/>
        <w:gridCol w:w="1868"/>
        <w:gridCol w:w="1537"/>
        <w:gridCol w:w="1348"/>
        <w:gridCol w:w="1596"/>
        <w:gridCol w:w="1679"/>
        <w:gridCol w:w="1256"/>
        <w:gridCol w:w="1247"/>
        <w:gridCol w:w="1118"/>
        <w:gridCol w:w="948"/>
        <w:gridCol w:w="1134"/>
        <w:gridCol w:w="1134"/>
      </w:tblGrid>
      <w:tr w:rsidR="00DF7D9D" w:rsidRPr="00DF7D9D" w:rsidTr="00DF7D9D">
        <w:tc>
          <w:tcPr>
            <w:tcW w:w="506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 xml:space="preserve">N 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868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Наименование государственной услуги (работы)</w:t>
            </w:r>
          </w:p>
        </w:tc>
        <w:tc>
          <w:tcPr>
            <w:tcW w:w="1537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Содержание государственной услуги (работы)</w:t>
            </w:r>
          </w:p>
        </w:tc>
        <w:tc>
          <w:tcPr>
            <w:tcW w:w="1348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Условия оказания государственной услуги (выполнения работы)</w:t>
            </w:r>
          </w:p>
        </w:tc>
        <w:tc>
          <w:tcPr>
            <w:tcW w:w="1596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679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621" w:type="dxa"/>
            <w:gridSpan w:val="3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3216" w:type="dxa"/>
            <w:gridSpan w:val="3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Объем бюджетных ассигнований (тыс. руб.)</w:t>
            </w:r>
          </w:p>
        </w:tc>
      </w:tr>
      <w:tr w:rsidR="00DF7D9D" w:rsidRPr="00DF7D9D" w:rsidTr="00DF7D9D">
        <w:tc>
          <w:tcPr>
            <w:tcW w:w="50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3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4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79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56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очередной финансовый год 2018</w:t>
            </w:r>
          </w:p>
        </w:tc>
        <w:tc>
          <w:tcPr>
            <w:tcW w:w="124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первый год планового периода 2019</w:t>
            </w:r>
          </w:p>
        </w:tc>
        <w:tc>
          <w:tcPr>
            <w:tcW w:w="111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второй год планового периода 2020</w:t>
            </w:r>
          </w:p>
        </w:tc>
        <w:tc>
          <w:tcPr>
            <w:tcW w:w="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очередной финансовый год 2018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первый год планового периода 2019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второй год планового периода 2020</w:t>
            </w:r>
          </w:p>
        </w:tc>
      </w:tr>
      <w:tr w:rsidR="00DF7D9D" w:rsidRPr="00DF7D9D" w:rsidTr="00DF7D9D">
        <w:tc>
          <w:tcPr>
            <w:tcW w:w="506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865" w:type="dxa"/>
            <w:gridSpan w:val="11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Государственные работы</w:t>
            </w:r>
          </w:p>
        </w:tc>
      </w:tr>
      <w:tr w:rsidR="00DF7D9D" w:rsidRPr="00DF7D9D" w:rsidTr="00DF7D9D">
        <w:tc>
          <w:tcPr>
            <w:tcW w:w="506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1.1</w:t>
            </w:r>
          </w:p>
        </w:tc>
        <w:tc>
          <w:tcPr>
            <w:tcW w:w="1868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Осуществление организационно-технических мероприятий по подбору (отводу) участков лесных насаждений, предназначенных для заготовки древесины</w:t>
            </w:r>
          </w:p>
        </w:tc>
        <w:tc>
          <w:tcPr>
            <w:tcW w:w="1537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Отвод и таксация лесосек, предназначенных для заготовки древесины гражданами для собственных нужд</w:t>
            </w:r>
          </w:p>
        </w:tc>
        <w:tc>
          <w:tcPr>
            <w:tcW w:w="1348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В плановой форме</w:t>
            </w:r>
          </w:p>
        </w:tc>
        <w:tc>
          <w:tcPr>
            <w:tcW w:w="1596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Томсклесхоз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>", 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Верхнекетский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 xml:space="preserve"> лесхоз", ОГАУ "Первомайский лесхоз" 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Тегульдетский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 xml:space="preserve"> лесхоз"</w:t>
            </w:r>
          </w:p>
        </w:tc>
        <w:tc>
          <w:tcPr>
            <w:tcW w:w="167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Площадь лесного участка (гектары)</w:t>
            </w:r>
          </w:p>
        </w:tc>
        <w:tc>
          <w:tcPr>
            <w:tcW w:w="1256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1568,99</w:t>
            </w:r>
          </w:p>
        </w:tc>
        <w:tc>
          <w:tcPr>
            <w:tcW w:w="124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4280,0</w:t>
            </w:r>
          </w:p>
        </w:tc>
        <w:tc>
          <w:tcPr>
            <w:tcW w:w="111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4280,0</w:t>
            </w:r>
          </w:p>
        </w:tc>
        <w:tc>
          <w:tcPr>
            <w:tcW w:w="948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9185,41</w:t>
            </w:r>
          </w:p>
        </w:tc>
        <w:tc>
          <w:tcPr>
            <w:tcW w:w="113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11155,8</w:t>
            </w:r>
          </w:p>
        </w:tc>
        <w:tc>
          <w:tcPr>
            <w:tcW w:w="1134" w:type="dxa"/>
            <w:vMerge w:val="restart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11155,8</w:t>
            </w:r>
          </w:p>
        </w:tc>
      </w:tr>
      <w:tr w:rsidR="00DF7D9D" w:rsidRPr="00DF7D9D" w:rsidTr="00DF7D9D">
        <w:tc>
          <w:tcPr>
            <w:tcW w:w="50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37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34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9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7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Объем лесных насаждений (куб. м)</w:t>
            </w:r>
          </w:p>
        </w:tc>
        <w:tc>
          <w:tcPr>
            <w:tcW w:w="1256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271678,0</w:t>
            </w:r>
          </w:p>
        </w:tc>
        <w:tc>
          <w:tcPr>
            <w:tcW w:w="124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11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4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F7D9D" w:rsidRPr="00DF7D9D" w:rsidTr="00DF7D9D">
        <w:tc>
          <w:tcPr>
            <w:tcW w:w="506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1.2</w:t>
            </w:r>
          </w:p>
        </w:tc>
        <w:tc>
          <w:tcPr>
            <w:tcW w:w="1868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 xml:space="preserve">Проведение организационно-технических, </w:t>
            </w: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подготовительных мероприятий, направленных на обеспечение пожарной безопасности в лесах</w:t>
            </w:r>
          </w:p>
        </w:tc>
        <w:tc>
          <w:tcPr>
            <w:tcW w:w="153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 xml:space="preserve">Обеспечение готовности к действиям сил и </w:t>
            </w: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средств авиационных подразделений</w:t>
            </w:r>
          </w:p>
        </w:tc>
        <w:tc>
          <w:tcPr>
            <w:tcW w:w="13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В плановой форме</w:t>
            </w:r>
          </w:p>
        </w:tc>
        <w:tc>
          <w:tcPr>
            <w:tcW w:w="1596" w:type="dxa"/>
            <w:vMerge w:val="restart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ОГСБУ "Томская авиабаза", 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Томсклесхоз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 xml:space="preserve">", </w:t>
            </w: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ОГАУ "Первомайский лесхоз" ОГАУ "</w:t>
            </w:r>
            <w:proofErr w:type="spellStart"/>
            <w:r w:rsidRPr="00DF7D9D">
              <w:rPr>
                <w:rFonts w:ascii="PT Astra Serif" w:hAnsi="PT Astra Serif"/>
                <w:sz w:val="18"/>
                <w:szCs w:val="18"/>
              </w:rPr>
              <w:t>Тегульдетский</w:t>
            </w:r>
            <w:proofErr w:type="spellEnd"/>
            <w:r w:rsidRPr="00DF7D9D">
              <w:rPr>
                <w:rFonts w:ascii="PT Astra Serif" w:hAnsi="PT Astra Serif"/>
                <w:sz w:val="18"/>
                <w:szCs w:val="18"/>
              </w:rPr>
              <w:t xml:space="preserve"> лесхоз"</w:t>
            </w:r>
          </w:p>
        </w:tc>
        <w:tc>
          <w:tcPr>
            <w:tcW w:w="167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 xml:space="preserve">Количество авиационных подразделений </w:t>
            </w: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(единиц)</w:t>
            </w:r>
          </w:p>
        </w:tc>
        <w:tc>
          <w:tcPr>
            <w:tcW w:w="1256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lastRenderedPageBreak/>
              <w:t>12</w:t>
            </w:r>
          </w:p>
        </w:tc>
        <w:tc>
          <w:tcPr>
            <w:tcW w:w="124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11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19079,2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14989,5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14989,5</w:t>
            </w:r>
          </w:p>
        </w:tc>
      </w:tr>
      <w:tr w:rsidR="00DF7D9D" w:rsidRPr="00DF7D9D" w:rsidTr="00DF7D9D">
        <w:tc>
          <w:tcPr>
            <w:tcW w:w="50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3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Осуществление функционирования специализированной диспетчерской службы</w:t>
            </w:r>
          </w:p>
        </w:tc>
        <w:tc>
          <w:tcPr>
            <w:tcW w:w="13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В плановой форме</w:t>
            </w:r>
          </w:p>
        </w:tc>
        <w:tc>
          <w:tcPr>
            <w:tcW w:w="159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7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Количество специализированных диспетчерских служб (единиц)</w:t>
            </w:r>
          </w:p>
        </w:tc>
        <w:tc>
          <w:tcPr>
            <w:tcW w:w="1256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24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11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965,2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965,2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965,2</w:t>
            </w:r>
          </w:p>
        </w:tc>
      </w:tr>
      <w:tr w:rsidR="00DF7D9D" w:rsidRPr="00DF7D9D" w:rsidTr="00DF7D9D">
        <w:tc>
          <w:tcPr>
            <w:tcW w:w="50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68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37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Обеспечение функционирования пожарно-химических станций</w:t>
            </w:r>
          </w:p>
        </w:tc>
        <w:tc>
          <w:tcPr>
            <w:tcW w:w="1348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В плановой форме</w:t>
            </w:r>
          </w:p>
        </w:tc>
        <w:tc>
          <w:tcPr>
            <w:tcW w:w="1596" w:type="dxa"/>
            <w:vMerge/>
          </w:tcPr>
          <w:p w:rsidR="00DF7D9D" w:rsidRPr="00DF7D9D" w:rsidRDefault="00DF7D9D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79" w:type="dxa"/>
          </w:tcPr>
          <w:p w:rsidR="00DF7D9D" w:rsidRPr="00DF7D9D" w:rsidRDefault="00DF7D9D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Количество пожарно-химических станций (единиц)</w:t>
            </w:r>
          </w:p>
        </w:tc>
        <w:tc>
          <w:tcPr>
            <w:tcW w:w="1256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247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11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25303,79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23611,6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23611,6</w:t>
            </w:r>
          </w:p>
        </w:tc>
      </w:tr>
      <w:tr w:rsidR="00DF7D9D" w:rsidRPr="00DF7D9D" w:rsidTr="00DF7D9D">
        <w:tc>
          <w:tcPr>
            <w:tcW w:w="12155" w:type="dxa"/>
            <w:gridSpan w:val="9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2744,4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2747,4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2747,4</w:t>
            </w:r>
          </w:p>
        </w:tc>
      </w:tr>
      <w:tr w:rsidR="00DF7D9D" w:rsidRPr="00DF7D9D" w:rsidTr="00DF7D9D">
        <w:tc>
          <w:tcPr>
            <w:tcW w:w="12155" w:type="dxa"/>
            <w:gridSpan w:val="9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ИТОГО:</w:t>
            </w:r>
          </w:p>
        </w:tc>
        <w:tc>
          <w:tcPr>
            <w:tcW w:w="948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57278,0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53469,5</w:t>
            </w:r>
          </w:p>
        </w:tc>
        <w:tc>
          <w:tcPr>
            <w:tcW w:w="1134" w:type="dxa"/>
          </w:tcPr>
          <w:p w:rsidR="00DF7D9D" w:rsidRPr="00DF7D9D" w:rsidRDefault="00DF7D9D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DF7D9D">
              <w:rPr>
                <w:rFonts w:ascii="PT Astra Serif" w:hAnsi="PT Astra Serif"/>
                <w:sz w:val="18"/>
                <w:szCs w:val="18"/>
              </w:rPr>
              <w:t>53469,5</w:t>
            </w:r>
          </w:p>
        </w:tc>
      </w:tr>
    </w:tbl>
    <w:p w:rsidR="00DF7D9D" w:rsidRPr="00DF7D9D" w:rsidRDefault="00DF7D9D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DF7D9D" w:rsidRPr="00DF7D9D" w:rsidRDefault="00DF7D9D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p w:rsidR="00DF7D9D" w:rsidRPr="00DF7D9D" w:rsidRDefault="00DF7D9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18"/>
          <w:szCs w:val="18"/>
        </w:rPr>
      </w:pPr>
    </w:p>
    <w:p w:rsidR="009F23E3" w:rsidRPr="00DF7D9D" w:rsidRDefault="009F23E3">
      <w:pPr>
        <w:rPr>
          <w:rFonts w:ascii="PT Astra Serif" w:hAnsi="PT Astra Serif"/>
          <w:sz w:val="18"/>
          <w:szCs w:val="18"/>
        </w:rPr>
      </w:pPr>
    </w:p>
    <w:sectPr w:rsidR="009F23E3" w:rsidRPr="00DF7D9D" w:rsidSect="00DF7D9D">
      <w:pgSz w:w="16838" w:h="11905" w:orient="landscape" w:code="9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D9D"/>
    <w:rsid w:val="009F23E3"/>
    <w:rsid w:val="00D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7D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F7D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7D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7D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F7D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F7D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D6D2F4F6A9571D14EA0633AD6812D7A7D379C3C2AFC2B2EFF0CD62585B14083BAFC38799E49C3800071B4630105F52B4DBx9H" TargetMode="External"/><Relationship Id="rId13" Type="http://schemas.openxmlformats.org/officeDocument/2006/relationships/hyperlink" Target="consultantplus://offline/ref=BFD6D2F4F6A9571D14EA0633AD6812D7A7D379C3C2ACC4B2EBFACD62585B14083BAFC3878BE4C4340102014F33050903F2EC27EA8DA8ABD8873C37BDD6x9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FD6D2F4F6A9571D14EA0633AD6812D7A7D379C3C2ACC7BFEAF8CD62585B14083BAFC3878BE4C4340101044734050903F2EC27EA8DA8ABD8873C37BDD6x9H" TargetMode="External"/><Relationship Id="rId12" Type="http://schemas.openxmlformats.org/officeDocument/2006/relationships/hyperlink" Target="consultantplus://offline/ref=BFD6D2F4F6A9571D14EA0633AD6812D7A7D379C3C2ACC4B2EBFACD62585B14083BAFC38799E49C3800071B4630105F52B4DBx9H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FD6D2F4F6A9571D14EA0633AD6812D7A7D379C3C2ACC4B3EFF0CD62585B14083BAFC38799E49C3800071B4630105F52B4DBx9H" TargetMode="External"/><Relationship Id="rId11" Type="http://schemas.openxmlformats.org/officeDocument/2006/relationships/hyperlink" Target="consultantplus://offline/ref=BFD6D2F4F6A9571D14EA0633AD6812D7A7D379C3C2ACC4B2EBFACD62585B14083BAFC3878BE4C4340102044737050903F2EC27EA8DA8ABD8873C37BDD6x9H" TargetMode="External"/><Relationship Id="rId5" Type="http://schemas.openxmlformats.org/officeDocument/2006/relationships/hyperlink" Target="consultantplus://offline/ref=BFD6D2F4F6A9571D14EA0633AD6812D7A7D379C3C2ACC5B9EFF9CD62585B14083BAFC3878BE4C4340101054633050903F2EC27EA8DA8ABD8873C37BDD6x9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FD6D2F4F6A9571D14EA0633AD6812D7A7D379C3C2ACC5B9EFF9CD62585B14083BAFC3878BE4C4340101054633050903F2EC27EA8DA8ABD8873C37BDD6x9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D6D2F4F6A9571D14EA0633AD6812D7A7D379C3C2AFC0BDE8FCCD62585B14083BAFC38799E49C3800071B4630105F52B4DBx9H" TargetMode="External"/><Relationship Id="rId14" Type="http://schemas.openxmlformats.org/officeDocument/2006/relationships/hyperlink" Target="consultantplus://offline/ref=BFD6D2F4F6A9571D14EA0633AD6812D7A7D379C3C2ACC4BFE9FECD62585B14083BAFC38799E49C3800071B4630105F52B4DBx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2576</Words>
  <Characters>14687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Васильевна Весельская</dc:creator>
  <cp:lastModifiedBy>Елена Васильевна Весельская</cp:lastModifiedBy>
  <cp:revision>1</cp:revision>
  <dcterms:created xsi:type="dcterms:W3CDTF">2020-06-16T07:49:00Z</dcterms:created>
  <dcterms:modified xsi:type="dcterms:W3CDTF">2020-06-16T07:55:00Z</dcterms:modified>
</cp:coreProperties>
</file>