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602" w:rsidRPr="00D25602" w:rsidRDefault="00D25602">
      <w:pPr>
        <w:pStyle w:val="ConsPlusTitle"/>
        <w:jc w:val="center"/>
        <w:outlineLvl w:val="0"/>
        <w:rPr>
          <w:rFonts w:ascii="PT Astra Serif" w:hAnsi="PT Astra Serif"/>
        </w:rPr>
      </w:pPr>
      <w:r w:rsidRPr="00D25602">
        <w:rPr>
          <w:rFonts w:ascii="PT Astra Serif" w:hAnsi="PT Astra Serif"/>
        </w:rPr>
        <w:t>ДЕПАРТАМЕНТ ЛЕСНОГО ХОЗЯЙСТВА</w:t>
      </w:r>
    </w:p>
    <w:p w:rsidR="00D25602" w:rsidRPr="00D25602" w:rsidRDefault="00D25602">
      <w:pPr>
        <w:pStyle w:val="ConsPlusTitle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t>ТОМСКОЙ ОБЛАСТИ</w:t>
      </w:r>
    </w:p>
    <w:p w:rsidR="00D25602" w:rsidRPr="00D25602" w:rsidRDefault="00D25602">
      <w:pPr>
        <w:pStyle w:val="ConsPlusTitle"/>
        <w:jc w:val="center"/>
        <w:rPr>
          <w:rFonts w:ascii="PT Astra Serif" w:hAnsi="PT Astra Serif"/>
        </w:rPr>
      </w:pPr>
    </w:p>
    <w:p w:rsidR="00D25602" w:rsidRPr="00D25602" w:rsidRDefault="00D25602">
      <w:pPr>
        <w:pStyle w:val="ConsPlusTitle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t>ПРИКАЗ</w:t>
      </w:r>
    </w:p>
    <w:p w:rsidR="00D25602" w:rsidRPr="00D25602" w:rsidRDefault="00D25602">
      <w:pPr>
        <w:pStyle w:val="ConsPlusTitle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t>от 21 февраля 2017 г. N 12</w:t>
      </w:r>
    </w:p>
    <w:p w:rsidR="00D25602" w:rsidRPr="00D25602" w:rsidRDefault="00D25602">
      <w:pPr>
        <w:pStyle w:val="ConsPlusTitle"/>
        <w:jc w:val="center"/>
        <w:rPr>
          <w:rFonts w:ascii="PT Astra Serif" w:hAnsi="PT Astra Serif"/>
        </w:rPr>
      </w:pPr>
    </w:p>
    <w:p w:rsidR="00D25602" w:rsidRPr="00D25602" w:rsidRDefault="00D25602">
      <w:pPr>
        <w:pStyle w:val="ConsPlusTitle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t>ОБ УТВЕРЖДЕНИИ ВЕДОМСТВЕННОЙ ЦЕЛЕВОЙ ПРОГРАММЫ ТОМСКОЙ</w:t>
      </w:r>
    </w:p>
    <w:p w:rsidR="00D25602" w:rsidRPr="00D25602" w:rsidRDefault="00D25602">
      <w:pPr>
        <w:pStyle w:val="ConsPlusTitle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t>ОБЛАСТИ "ПОВЫШЕНИЕ ЭФФЕКТИВНОСТИ РАЗВИТИЯ ЛЕСОВ ТОМСКОЙ</w:t>
      </w:r>
    </w:p>
    <w:p w:rsidR="00D25602" w:rsidRPr="00D25602" w:rsidRDefault="00D25602">
      <w:pPr>
        <w:pStyle w:val="ConsPlusTitle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t>ОБЛАСТИ НА 2017 - 2019 ГОДЫ"</w:t>
      </w:r>
    </w:p>
    <w:p w:rsidR="00D25602" w:rsidRPr="00D25602" w:rsidRDefault="00D25602">
      <w:pPr>
        <w:spacing w:after="1"/>
        <w:rPr>
          <w:rFonts w:ascii="PT Astra Serif" w:hAnsi="PT Astra Serif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25602" w:rsidRPr="00D2560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D25602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6" w:history="1">
              <w:r w:rsidRPr="00D25602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D25602">
              <w:rPr>
                <w:rFonts w:ascii="PT Astra Serif" w:hAnsi="PT Astra Serif"/>
                <w:color w:val="392C69"/>
              </w:rPr>
              <w:t xml:space="preserve"> Департамента лесного хозяйства Томской области</w:t>
            </w:r>
            <w:proofErr w:type="gramEnd"/>
          </w:p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  <w:color w:val="392C69"/>
              </w:rPr>
              <w:t>от 26.09.2017 N 59)</w:t>
            </w:r>
          </w:p>
        </w:tc>
      </w:tr>
    </w:tbl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Pr="00D25602" w:rsidRDefault="00D25602">
      <w:pPr>
        <w:pStyle w:val="ConsPlusNormal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 xml:space="preserve">В соответствии с </w:t>
      </w:r>
      <w:hyperlink r:id="rId7" w:history="1">
        <w:r w:rsidRPr="00D25602">
          <w:rPr>
            <w:rFonts w:ascii="PT Astra Serif" w:hAnsi="PT Astra Serif"/>
            <w:color w:val="0000FF"/>
          </w:rPr>
          <w:t>Законом</w:t>
        </w:r>
      </w:hyperlink>
      <w:r w:rsidRPr="00D25602">
        <w:rPr>
          <w:rFonts w:ascii="PT Astra Serif" w:hAnsi="PT Astra Serif"/>
        </w:rPr>
        <w:t xml:space="preserve"> Томской области от 29.12.2016 N 174-ОЗ "Об областном бюджете на 2017 год и на плановый период 2018 и 2019 годов", </w:t>
      </w:r>
      <w:hyperlink r:id="rId8" w:history="1">
        <w:r w:rsidRPr="00D25602">
          <w:rPr>
            <w:rFonts w:ascii="PT Astra Serif" w:hAnsi="PT Astra Serif"/>
            <w:color w:val="0000FF"/>
          </w:rPr>
          <w:t>постановлением</w:t>
        </w:r>
      </w:hyperlink>
      <w:r w:rsidRPr="00D25602">
        <w:rPr>
          <w:rFonts w:ascii="PT Astra Serif" w:hAnsi="PT Astra Serif"/>
        </w:rPr>
        <w:t xml:space="preserve">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 приказываю: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 xml:space="preserve">1. Утвердить ведомственную целевую </w:t>
      </w:r>
      <w:hyperlink w:anchor="P35" w:history="1">
        <w:r w:rsidRPr="00D25602">
          <w:rPr>
            <w:rFonts w:ascii="PT Astra Serif" w:hAnsi="PT Astra Serif"/>
            <w:color w:val="0000FF"/>
          </w:rPr>
          <w:t>программу</w:t>
        </w:r>
      </w:hyperlink>
      <w:r w:rsidRPr="00D25602">
        <w:rPr>
          <w:rFonts w:ascii="PT Astra Serif" w:hAnsi="PT Astra Serif"/>
        </w:rPr>
        <w:t xml:space="preserve"> Томской области "Повышение эффективности развития лесов Томской области на 2017 - 2019 годы" (далее - ВЦП) согласно приложению к настоящему приказу.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>2. Областному государственному казенному учреждению "Томское управление лесами" (Валуев), Областному государственному специализированному бюджетному учреждению "Томская база авиационной охраны лесов" (</w:t>
      </w:r>
      <w:proofErr w:type="spellStart"/>
      <w:r w:rsidRPr="00D25602">
        <w:rPr>
          <w:rFonts w:ascii="PT Astra Serif" w:hAnsi="PT Astra Serif"/>
        </w:rPr>
        <w:t>Керганд</w:t>
      </w:r>
      <w:proofErr w:type="spellEnd"/>
      <w:r w:rsidRPr="00D25602">
        <w:rPr>
          <w:rFonts w:ascii="PT Astra Serif" w:hAnsi="PT Astra Serif"/>
        </w:rPr>
        <w:t>), Областному государственному автономному учреждению "Томское лесохозяйственное производственное объединение" (Конев), Областному государственному автономному учреждению "</w:t>
      </w:r>
      <w:proofErr w:type="spellStart"/>
      <w:r w:rsidRPr="00D25602">
        <w:rPr>
          <w:rFonts w:ascii="PT Astra Serif" w:hAnsi="PT Astra Serif"/>
        </w:rPr>
        <w:t>Верхнекетский</w:t>
      </w:r>
      <w:proofErr w:type="spellEnd"/>
      <w:r w:rsidRPr="00D25602">
        <w:rPr>
          <w:rFonts w:ascii="PT Astra Serif" w:hAnsi="PT Astra Serif"/>
        </w:rPr>
        <w:t xml:space="preserve"> лесхоз" (</w:t>
      </w:r>
      <w:proofErr w:type="spellStart"/>
      <w:r w:rsidRPr="00D25602">
        <w:rPr>
          <w:rFonts w:ascii="PT Astra Serif" w:hAnsi="PT Astra Serif"/>
        </w:rPr>
        <w:t>Сиводедов</w:t>
      </w:r>
      <w:proofErr w:type="spellEnd"/>
      <w:r w:rsidRPr="00D25602">
        <w:rPr>
          <w:rFonts w:ascii="PT Astra Serif" w:hAnsi="PT Astra Serif"/>
        </w:rPr>
        <w:t xml:space="preserve">), Областному государственному автономному учреждению "Первомайский лесхоз" (Воробьев) обеспечить реализацию настоящей </w:t>
      </w:r>
      <w:hyperlink w:anchor="P35" w:history="1">
        <w:r w:rsidRPr="00D25602">
          <w:rPr>
            <w:rFonts w:ascii="PT Astra Serif" w:hAnsi="PT Astra Serif"/>
            <w:color w:val="0000FF"/>
          </w:rPr>
          <w:t>ВЦП</w:t>
        </w:r>
      </w:hyperlink>
      <w:r w:rsidRPr="00D25602">
        <w:rPr>
          <w:rFonts w:ascii="PT Astra Serif" w:hAnsi="PT Astra Serif"/>
        </w:rPr>
        <w:t>.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>3. Комитету экономики, финансов и администрирования платежей (</w:t>
      </w:r>
      <w:proofErr w:type="spellStart"/>
      <w:r w:rsidRPr="00D25602">
        <w:rPr>
          <w:rFonts w:ascii="PT Astra Serif" w:hAnsi="PT Astra Serif"/>
        </w:rPr>
        <w:t>Весельская</w:t>
      </w:r>
      <w:proofErr w:type="spellEnd"/>
      <w:r w:rsidRPr="00D25602">
        <w:rPr>
          <w:rFonts w:ascii="PT Astra Serif" w:hAnsi="PT Astra Serif"/>
        </w:rPr>
        <w:t>) обеспечить: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 xml:space="preserve">1) направление </w:t>
      </w:r>
      <w:hyperlink w:anchor="P35" w:history="1">
        <w:r w:rsidRPr="00D25602">
          <w:rPr>
            <w:rFonts w:ascii="PT Astra Serif" w:hAnsi="PT Astra Serif"/>
            <w:color w:val="0000FF"/>
          </w:rPr>
          <w:t>ВЦП</w:t>
        </w:r>
      </w:hyperlink>
      <w:r w:rsidRPr="00D25602">
        <w:rPr>
          <w:rFonts w:ascii="PT Astra Serif" w:hAnsi="PT Astra Serif"/>
        </w:rPr>
        <w:t xml:space="preserve"> в электронном виде и копии настоящего приказа на бумажном носителе в Департамент финансов Томской области в течение трех дней со дня утверждения;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 xml:space="preserve">2) размещение </w:t>
      </w:r>
      <w:hyperlink w:anchor="P35" w:history="1">
        <w:r w:rsidRPr="00D25602">
          <w:rPr>
            <w:rFonts w:ascii="PT Astra Serif" w:hAnsi="PT Astra Serif"/>
            <w:color w:val="0000FF"/>
          </w:rPr>
          <w:t>ВЦП</w:t>
        </w:r>
      </w:hyperlink>
      <w:r w:rsidRPr="00D25602">
        <w:rPr>
          <w:rFonts w:ascii="PT Astra Serif" w:hAnsi="PT Astra Serif"/>
        </w:rPr>
        <w:t xml:space="preserve"> в сети Интернет на официальном сайте Департамента лесного хозяйства не позднее 7 дней после дня утверждения.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 xml:space="preserve">4. </w:t>
      </w:r>
      <w:proofErr w:type="gramStart"/>
      <w:r w:rsidRPr="00D25602">
        <w:rPr>
          <w:rFonts w:ascii="PT Astra Serif" w:hAnsi="PT Astra Serif"/>
        </w:rPr>
        <w:t>Контроль за</w:t>
      </w:r>
      <w:proofErr w:type="gramEnd"/>
      <w:r w:rsidRPr="00D25602">
        <w:rPr>
          <w:rFonts w:ascii="PT Astra Serif" w:hAnsi="PT Astra Serif"/>
        </w:rPr>
        <w:t xml:space="preserve"> исполнением настоящего приказа возложить на председателя комитета экономики, финансов и администрирования платежей </w:t>
      </w:r>
      <w:proofErr w:type="spellStart"/>
      <w:r w:rsidRPr="00D25602">
        <w:rPr>
          <w:rFonts w:ascii="PT Astra Serif" w:hAnsi="PT Astra Serif"/>
        </w:rPr>
        <w:t>Е.В.Весельскую</w:t>
      </w:r>
      <w:proofErr w:type="spellEnd"/>
      <w:r w:rsidRPr="00D25602">
        <w:rPr>
          <w:rFonts w:ascii="PT Astra Serif" w:hAnsi="PT Astra Serif"/>
        </w:rPr>
        <w:t>.</w:t>
      </w:r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Pr="00D25602" w:rsidRDefault="00D25602">
      <w:pPr>
        <w:pStyle w:val="ConsPlusNormal"/>
        <w:jc w:val="right"/>
        <w:rPr>
          <w:rFonts w:ascii="PT Astra Serif" w:hAnsi="PT Astra Serif"/>
        </w:rPr>
      </w:pPr>
      <w:r w:rsidRPr="00D25602">
        <w:rPr>
          <w:rFonts w:ascii="PT Astra Serif" w:hAnsi="PT Astra Serif"/>
        </w:rPr>
        <w:t>Начальник Департамента</w:t>
      </w:r>
    </w:p>
    <w:p w:rsidR="00D25602" w:rsidRPr="00D25602" w:rsidRDefault="00D25602">
      <w:pPr>
        <w:pStyle w:val="ConsPlusNormal"/>
        <w:jc w:val="right"/>
        <w:rPr>
          <w:rFonts w:ascii="PT Astra Serif" w:hAnsi="PT Astra Serif"/>
        </w:rPr>
      </w:pPr>
      <w:r w:rsidRPr="00D25602">
        <w:rPr>
          <w:rFonts w:ascii="PT Astra Serif" w:hAnsi="PT Astra Serif"/>
        </w:rPr>
        <w:t>М.В.МАЛЬКЕВИЧ</w:t>
      </w:r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Pr="00D25602" w:rsidRDefault="00D25602">
      <w:pPr>
        <w:pStyle w:val="ConsPlusNormal"/>
        <w:jc w:val="right"/>
        <w:outlineLvl w:val="0"/>
        <w:rPr>
          <w:rFonts w:ascii="PT Astra Serif" w:hAnsi="PT Astra Serif"/>
        </w:rPr>
      </w:pPr>
      <w:r w:rsidRPr="00D25602">
        <w:rPr>
          <w:rFonts w:ascii="PT Astra Serif" w:hAnsi="PT Astra Serif"/>
        </w:rPr>
        <w:t>Приложение</w:t>
      </w:r>
    </w:p>
    <w:p w:rsidR="00D25602" w:rsidRPr="00D25602" w:rsidRDefault="00D25602">
      <w:pPr>
        <w:pStyle w:val="ConsPlusNormal"/>
        <w:jc w:val="right"/>
        <w:rPr>
          <w:rFonts w:ascii="PT Astra Serif" w:hAnsi="PT Astra Serif"/>
        </w:rPr>
      </w:pPr>
      <w:r w:rsidRPr="00D25602">
        <w:rPr>
          <w:rFonts w:ascii="PT Astra Serif" w:hAnsi="PT Astra Serif"/>
        </w:rPr>
        <w:t>к приказу</w:t>
      </w:r>
    </w:p>
    <w:p w:rsidR="00D25602" w:rsidRPr="00D25602" w:rsidRDefault="00D25602">
      <w:pPr>
        <w:pStyle w:val="ConsPlusNormal"/>
        <w:jc w:val="right"/>
        <w:rPr>
          <w:rFonts w:ascii="PT Astra Serif" w:hAnsi="PT Astra Serif"/>
        </w:rPr>
      </w:pPr>
      <w:r w:rsidRPr="00D25602">
        <w:rPr>
          <w:rFonts w:ascii="PT Astra Serif" w:hAnsi="PT Astra Serif"/>
        </w:rPr>
        <w:t>Департамента лесного хозяйства</w:t>
      </w:r>
    </w:p>
    <w:p w:rsidR="00D25602" w:rsidRPr="00D25602" w:rsidRDefault="00D25602">
      <w:pPr>
        <w:pStyle w:val="ConsPlusNormal"/>
        <w:jc w:val="right"/>
        <w:rPr>
          <w:rFonts w:ascii="PT Astra Serif" w:hAnsi="PT Astra Serif"/>
        </w:rPr>
      </w:pPr>
      <w:r w:rsidRPr="00D25602">
        <w:rPr>
          <w:rFonts w:ascii="PT Astra Serif" w:hAnsi="PT Astra Serif"/>
        </w:rPr>
        <w:t>Томской области</w:t>
      </w:r>
    </w:p>
    <w:p w:rsidR="00D25602" w:rsidRPr="00D25602" w:rsidRDefault="00D25602">
      <w:pPr>
        <w:pStyle w:val="ConsPlusNormal"/>
        <w:jc w:val="right"/>
        <w:rPr>
          <w:rFonts w:ascii="PT Astra Serif" w:hAnsi="PT Astra Serif"/>
        </w:rPr>
      </w:pPr>
      <w:r w:rsidRPr="00D25602">
        <w:rPr>
          <w:rFonts w:ascii="PT Astra Serif" w:hAnsi="PT Astra Serif"/>
        </w:rPr>
        <w:t>от 21.02.2017 N 12</w:t>
      </w:r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Pr="00D25602" w:rsidRDefault="00D25602">
      <w:pPr>
        <w:pStyle w:val="ConsPlusTitle"/>
        <w:jc w:val="center"/>
        <w:rPr>
          <w:rFonts w:ascii="PT Astra Serif" w:hAnsi="PT Astra Serif"/>
        </w:rPr>
      </w:pPr>
      <w:bookmarkStart w:id="0" w:name="P35"/>
      <w:bookmarkEnd w:id="0"/>
      <w:r w:rsidRPr="00D25602">
        <w:rPr>
          <w:rFonts w:ascii="PT Astra Serif" w:hAnsi="PT Astra Serif"/>
        </w:rPr>
        <w:t>ВЕДОМСТВЕННАЯ ЦЕЛЕВАЯ ПРОГРАММА</w:t>
      </w:r>
    </w:p>
    <w:p w:rsidR="00D25602" w:rsidRPr="00D25602" w:rsidRDefault="00D25602">
      <w:pPr>
        <w:pStyle w:val="ConsPlusTitle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t>ТОМСКОЙ ОБЛАСТИ "ПОВЫШЕНИЕ ЭФФЕКТИВНОСТИ РАЗВИТИЯ</w:t>
      </w:r>
    </w:p>
    <w:p w:rsidR="00D25602" w:rsidRPr="00D25602" w:rsidRDefault="00D25602">
      <w:pPr>
        <w:pStyle w:val="ConsPlusTitle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lastRenderedPageBreak/>
        <w:t>ЛЕСОВ ТОМСКОЙ ОБЛАСТИ НА 2017 - 2019 ГОДЫ"</w:t>
      </w:r>
    </w:p>
    <w:p w:rsidR="00D25602" w:rsidRPr="00D25602" w:rsidRDefault="00D25602">
      <w:pPr>
        <w:spacing w:after="1"/>
        <w:rPr>
          <w:rFonts w:ascii="PT Astra Serif" w:hAnsi="PT Astra Serif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25602" w:rsidRPr="00D2560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D25602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9" w:history="1">
              <w:r w:rsidRPr="00D25602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D25602">
              <w:rPr>
                <w:rFonts w:ascii="PT Astra Serif" w:hAnsi="PT Astra Serif"/>
                <w:color w:val="392C69"/>
              </w:rPr>
              <w:t xml:space="preserve"> Департамента лесного хозяйства Томской области</w:t>
            </w:r>
            <w:proofErr w:type="gramEnd"/>
          </w:p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  <w:color w:val="392C69"/>
              </w:rPr>
              <w:t>от 26.09.2017 N 59)</w:t>
            </w:r>
          </w:p>
        </w:tc>
      </w:tr>
    </w:tbl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P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  <w:r w:rsidRPr="00D25602">
        <w:rPr>
          <w:rFonts w:ascii="PT Astra Serif" w:hAnsi="PT Astra Serif"/>
        </w:rPr>
        <w:t>ПАСПОРТ ВЕДОМСТВЕННОЙ ЦЕЛЕВОЙ ПРОГРАММЫ</w:t>
      </w:r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2"/>
        <w:gridCol w:w="1204"/>
        <w:gridCol w:w="1324"/>
        <w:gridCol w:w="1039"/>
        <w:gridCol w:w="904"/>
      </w:tblGrid>
      <w:tr w:rsidR="00D25602" w:rsidRPr="00D25602">
        <w:tc>
          <w:tcPr>
            <w:tcW w:w="4592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Наименование СБП</w:t>
            </w:r>
          </w:p>
        </w:tc>
        <w:tc>
          <w:tcPr>
            <w:tcW w:w="4471" w:type="dxa"/>
            <w:gridSpan w:val="4"/>
          </w:tcPr>
          <w:p w:rsidR="00D25602" w:rsidRPr="00D25602" w:rsidRDefault="00D2560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Департамент лесного хозяйства Томской области (далее - Департамент)</w:t>
            </w:r>
          </w:p>
        </w:tc>
      </w:tr>
      <w:tr w:rsidR="00D25602" w:rsidRPr="00D25602">
        <w:tc>
          <w:tcPr>
            <w:tcW w:w="4592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4471" w:type="dxa"/>
            <w:gridSpan w:val="4"/>
          </w:tcPr>
          <w:p w:rsidR="00D25602" w:rsidRPr="00D25602" w:rsidRDefault="00D2560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Первого типа</w:t>
            </w:r>
          </w:p>
        </w:tc>
      </w:tr>
      <w:tr w:rsidR="00D25602" w:rsidRPr="00D25602">
        <w:tc>
          <w:tcPr>
            <w:tcW w:w="4592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 xml:space="preserve">Наименование государственной </w:t>
            </w:r>
            <w:hyperlink r:id="rId10" w:history="1">
              <w:r w:rsidRPr="00D25602">
                <w:rPr>
                  <w:rFonts w:ascii="PT Astra Serif" w:hAnsi="PT Astra Serif"/>
                  <w:color w:val="0000FF"/>
                </w:rPr>
                <w:t>программы</w:t>
              </w:r>
            </w:hyperlink>
            <w:r w:rsidRPr="00D25602">
              <w:rPr>
                <w:rFonts w:ascii="PT Astra Serif" w:hAnsi="PT Astra Serif"/>
              </w:rPr>
              <w:t xml:space="preserve"> Томской области, в состав которой включается ВЦП</w:t>
            </w:r>
          </w:p>
        </w:tc>
        <w:tc>
          <w:tcPr>
            <w:tcW w:w="4471" w:type="dxa"/>
            <w:gridSpan w:val="4"/>
          </w:tcPr>
          <w:p w:rsidR="00D25602" w:rsidRPr="00D25602" w:rsidRDefault="00D2560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 xml:space="preserve">"Воспроизводство и использование природных ресурсов Томской области", </w:t>
            </w:r>
            <w:proofErr w:type="gramStart"/>
            <w:r w:rsidRPr="00D25602">
              <w:rPr>
                <w:rFonts w:ascii="PT Astra Serif" w:hAnsi="PT Astra Serif"/>
              </w:rPr>
              <w:t>утвержденная</w:t>
            </w:r>
            <w:proofErr w:type="gramEnd"/>
            <w:r w:rsidRPr="00D25602">
              <w:rPr>
                <w:rFonts w:ascii="PT Astra Serif" w:hAnsi="PT Astra Serif"/>
              </w:rPr>
              <w:t xml:space="preserve"> </w:t>
            </w:r>
            <w:hyperlink r:id="rId11" w:history="1">
              <w:r w:rsidRPr="00D25602">
                <w:rPr>
                  <w:rFonts w:ascii="PT Astra Serif" w:hAnsi="PT Astra Serif"/>
                  <w:color w:val="0000FF"/>
                </w:rPr>
                <w:t>постановлением</w:t>
              </w:r>
            </w:hyperlink>
            <w:r w:rsidRPr="00D25602">
              <w:rPr>
                <w:rFonts w:ascii="PT Astra Serif" w:hAnsi="PT Astra Serif"/>
              </w:rPr>
              <w:t xml:space="preserve"> Администрации Томской области от 02.12.2014 N 448а</w:t>
            </w:r>
          </w:p>
        </w:tc>
      </w:tr>
      <w:tr w:rsidR="00D25602" w:rsidRPr="00D25602">
        <w:tc>
          <w:tcPr>
            <w:tcW w:w="4592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 xml:space="preserve">Наименование </w:t>
            </w:r>
            <w:hyperlink r:id="rId12" w:history="1">
              <w:r w:rsidRPr="00D25602">
                <w:rPr>
                  <w:rFonts w:ascii="PT Astra Serif" w:hAnsi="PT Astra Serif"/>
                  <w:color w:val="0000FF"/>
                </w:rPr>
                <w:t>подпрограммы</w:t>
              </w:r>
            </w:hyperlink>
            <w:r w:rsidRPr="00D25602">
              <w:rPr>
                <w:rFonts w:ascii="PT Astra Serif" w:hAnsi="PT Astra Serif"/>
              </w:rP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4471" w:type="dxa"/>
            <w:gridSpan w:val="4"/>
          </w:tcPr>
          <w:p w:rsidR="00D25602" w:rsidRPr="00D25602" w:rsidRDefault="00D2560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Развитие лесного хозяйства на территории Томской области</w:t>
            </w:r>
          </w:p>
        </w:tc>
      </w:tr>
      <w:tr w:rsidR="00D25602" w:rsidRPr="00D25602">
        <w:tc>
          <w:tcPr>
            <w:tcW w:w="4592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Цель ВЦП (задача подпрограммы)</w:t>
            </w:r>
          </w:p>
        </w:tc>
        <w:tc>
          <w:tcPr>
            <w:tcW w:w="4471" w:type="dxa"/>
            <w:gridSpan w:val="4"/>
          </w:tcPr>
          <w:p w:rsidR="00D25602" w:rsidRPr="00D25602" w:rsidRDefault="00D2560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Повышение эффективности развития лесов Томской области</w:t>
            </w:r>
          </w:p>
        </w:tc>
      </w:tr>
      <w:tr w:rsidR="00D25602" w:rsidRPr="00D25602">
        <w:tc>
          <w:tcPr>
            <w:tcW w:w="4592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Задача СБП согласно Положению о СБП (Уставу СБП)</w:t>
            </w:r>
          </w:p>
        </w:tc>
        <w:tc>
          <w:tcPr>
            <w:tcW w:w="4471" w:type="dxa"/>
            <w:gridSpan w:val="4"/>
          </w:tcPr>
          <w:p w:rsidR="00D25602" w:rsidRPr="00D25602" w:rsidRDefault="00D2560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Эффективная охрана, защита лесов и их воспроизводство</w:t>
            </w:r>
          </w:p>
        </w:tc>
      </w:tr>
      <w:tr w:rsidR="00D25602" w:rsidRPr="00D25602">
        <w:tc>
          <w:tcPr>
            <w:tcW w:w="4592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Наименование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2017 год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2018 год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2019 год</w:t>
            </w:r>
          </w:p>
        </w:tc>
      </w:tr>
      <w:tr w:rsidR="00D25602" w:rsidRPr="00D25602">
        <w:tc>
          <w:tcPr>
            <w:tcW w:w="4592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Коэффициент гибели лесов от пожаров</w:t>
            </w: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%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0,034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0,033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0,032</w:t>
            </w:r>
          </w:p>
        </w:tc>
      </w:tr>
      <w:tr w:rsidR="00D25602" w:rsidRPr="00D25602">
        <w:tc>
          <w:tcPr>
            <w:tcW w:w="4592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Доля незаконных рубок леса в общем объеме лесозаготовок</w:t>
            </w: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%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0,049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0,048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0,047</w:t>
            </w:r>
          </w:p>
        </w:tc>
      </w:tr>
      <w:tr w:rsidR="00D25602" w:rsidRPr="00D25602">
        <w:tc>
          <w:tcPr>
            <w:tcW w:w="4592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Сроки реализации ВЦП</w:t>
            </w:r>
          </w:p>
        </w:tc>
        <w:tc>
          <w:tcPr>
            <w:tcW w:w="4471" w:type="dxa"/>
            <w:gridSpan w:val="4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ВЦП носит постоянный характер</w:t>
            </w:r>
          </w:p>
        </w:tc>
      </w:tr>
      <w:tr w:rsidR="00D25602" w:rsidRPr="00D25602">
        <w:tc>
          <w:tcPr>
            <w:tcW w:w="4592" w:type="dxa"/>
            <w:vMerge w:val="restart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Объем расходов областного бюджета на реализацию ВЦП</w:t>
            </w:r>
          </w:p>
        </w:tc>
        <w:tc>
          <w:tcPr>
            <w:tcW w:w="3567" w:type="dxa"/>
            <w:gridSpan w:val="3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Коды классификации расходов бюджетов</w:t>
            </w:r>
          </w:p>
        </w:tc>
        <w:tc>
          <w:tcPr>
            <w:tcW w:w="904" w:type="dxa"/>
            <w:vMerge w:val="restart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Сумма (тыс. руб.)</w:t>
            </w:r>
          </w:p>
        </w:tc>
      </w:tr>
      <w:tr w:rsidR="00D25602" w:rsidRPr="00D25602">
        <w:tc>
          <w:tcPr>
            <w:tcW w:w="4592" w:type="dxa"/>
            <w:vMerge/>
          </w:tcPr>
          <w:p w:rsidR="00D25602" w:rsidRPr="00D25602" w:rsidRDefault="00D25602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раздел, подраздел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целевая статья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вид расходов</w:t>
            </w:r>
          </w:p>
        </w:tc>
        <w:tc>
          <w:tcPr>
            <w:tcW w:w="904" w:type="dxa"/>
            <w:vMerge/>
          </w:tcPr>
          <w:p w:rsidR="00D25602" w:rsidRPr="00D25602" w:rsidRDefault="00D25602">
            <w:pPr>
              <w:rPr>
                <w:rFonts w:ascii="PT Astra Serif" w:hAnsi="PT Astra Serif"/>
              </w:rPr>
            </w:pPr>
          </w:p>
        </w:tc>
      </w:tr>
      <w:tr w:rsidR="00D25602" w:rsidRPr="00D25602">
        <w:tc>
          <w:tcPr>
            <w:tcW w:w="4592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2017 год</w:t>
            </w: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0407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1536200000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110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830,0</w:t>
            </w:r>
          </w:p>
        </w:tc>
      </w:tr>
      <w:tr w:rsidR="00D25602" w:rsidRPr="00D25602">
        <w:tc>
          <w:tcPr>
            <w:tcW w:w="4592" w:type="dxa"/>
            <w:vMerge/>
          </w:tcPr>
          <w:p w:rsidR="00D25602" w:rsidRPr="00D25602" w:rsidRDefault="00D25602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0407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1536200000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240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21743,2</w:t>
            </w:r>
          </w:p>
        </w:tc>
      </w:tr>
      <w:tr w:rsidR="00D25602" w:rsidRPr="00D25602">
        <w:tc>
          <w:tcPr>
            <w:tcW w:w="4592" w:type="dxa"/>
            <w:vMerge/>
          </w:tcPr>
          <w:p w:rsidR="00D25602" w:rsidRPr="00D25602" w:rsidRDefault="00D25602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0407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1536200000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850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802,0</w:t>
            </w:r>
          </w:p>
        </w:tc>
      </w:tr>
      <w:tr w:rsidR="00D25602" w:rsidRPr="00D25602">
        <w:tc>
          <w:tcPr>
            <w:tcW w:w="4592" w:type="dxa"/>
            <w:vMerge/>
          </w:tcPr>
          <w:p w:rsidR="00D25602" w:rsidRPr="00D25602" w:rsidRDefault="00D25602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0407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1536200000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610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30283,9</w:t>
            </w:r>
          </w:p>
        </w:tc>
      </w:tr>
      <w:tr w:rsidR="00D25602" w:rsidRPr="00D25602">
        <w:tc>
          <w:tcPr>
            <w:tcW w:w="4592" w:type="dxa"/>
            <w:vMerge/>
          </w:tcPr>
          <w:p w:rsidR="00D25602" w:rsidRPr="00D25602" w:rsidRDefault="00D25602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0407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1536200000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620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22753,0</w:t>
            </w:r>
          </w:p>
        </w:tc>
      </w:tr>
      <w:tr w:rsidR="00D25602" w:rsidRPr="00D25602">
        <w:tc>
          <w:tcPr>
            <w:tcW w:w="4592" w:type="dxa"/>
          </w:tcPr>
          <w:p w:rsidR="00D25602" w:rsidRPr="00D25602" w:rsidRDefault="00D25602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всего</w:t>
            </w: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x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x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x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76412,1</w:t>
            </w:r>
          </w:p>
        </w:tc>
      </w:tr>
      <w:tr w:rsidR="00D25602" w:rsidRPr="00D25602">
        <w:tc>
          <w:tcPr>
            <w:tcW w:w="4592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lastRenderedPageBreak/>
              <w:t>2018 год</w:t>
            </w: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0407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1536200000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110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480,0</w:t>
            </w:r>
          </w:p>
        </w:tc>
      </w:tr>
      <w:tr w:rsidR="00D25602" w:rsidRPr="00D25602">
        <w:tc>
          <w:tcPr>
            <w:tcW w:w="4592" w:type="dxa"/>
            <w:vMerge/>
          </w:tcPr>
          <w:p w:rsidR="00D25602" w:rsidRPr="00D25602" w:rsidRDefault="00D25602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0407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1536200000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240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16093,2</w:t>
            </w:r>
          </w:p>
        </w:tc>
      </w:tr>
      <w:tr w:rsidR="00D25602" w:rsidRPr="00D25602">
        <w:tc>
          <w:tcPr>
            <w:tcW w:w="4592" w:type="dxa"/>
            <w:vMerge/>
          </w:tcPr>
          <w:p w:rsidR="00D25602" w:rsidRPr="00D25602" w:rsidRDefault="00D25602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0407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1536200000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850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642,0</w:t>
            </w:r>
          </w:p>
        </w:tc>
      </w:tr>
      <w:tr w:rsidR="00D25602" w:rsidRPr="00D25602">
        <w:tc>
          <w:tcPr>
            <w:tcW w:w="4592" w:type="dxa"/>
            <w:vMerge/>
          </w:tcPr>
          <w:p w:rsidR="00D25602" w:rsidRPr="00D25602" w:rsidRDefault="00D25602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0407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1536200000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610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24441,1</w:t>
            </w:r>
          </w:p>
        </w:tc>
      </w:tr>
      <w:tr w:rsidR="00D25602" w:rsidRPr="00D25602">
        <w:tc>
          <w:tcPr>
            <w:tcW w:w="4592" w:type="dxa"/>
            <w:vMerge/>
          </w:tcPr>
          <w:p w:rsidR="00D25602" w:rsidRPr="00D25602" w:rsidRDefault="00D25602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0407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1536200000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620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27305,8</w:t>
            </w:r>
          </w:p>
        </w:tc>
      </w:tr>
      <w:tr w:rsidR="00D25602" w:rsidRPr="00D25602">
        <w:tc>
          <w:tcPr>
            <w:tcW w:w="4592" w:type="dxa"/>
          </w:tcPr>
          <w:p w:rsidR="00D25602" w:rsidRPr="00D25602" w:rsidRDefault="00D25602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всего</w:t>
            </w: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x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x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x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68962,1</w:t>
            </w:r>
          </w:p>
        </w:tc>
      </w:tr>
      <w:tr w:rsidR="00D25602" w:rsidRPr="00D25602">
        <w:tc>
          <w:tcPr>
            <w:tcW w:w="4592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2019 год</w:t>
            </w: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0407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1536200000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110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480,0</w:t>
            </w:r>
          </w:p>
        </w:tc>
      </w:tr>
      <w:tr w:rsidR="00D25602" w:rsidRPr="00D25602">
        <w:tc>
          <w:tcPr>
            <w:tcW w:w="4592" w:type="dxa"/>
            <w:vMerge/>
          </w:tcPr>
          <w:p w:rsidR="00D25602" w:rsidRPr="00D25602" w:rsidRDefault="00D25602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0407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1536200000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240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16093,2</w:t>
            </w:r>
          </w:p>
        </w:tc>
      </w:tr>
      <w:tr w:rsidR="00D25602" w:rsidRPr="00D25602">
        <w:tc>
          <w:tcPr>
            <w:tcW w:w="4592" w:type="dxa"/>
            <w:vMerge/>
          </w:tcPr>
          <w:p w:rsidR="00D25602" w:rsidRPr="00D25602" w:rsidRDefault="00D25602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0407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1536200000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850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642,0</w:t>
            </w:r>
          </w:p>
        </w:tc>
      </w:tr>
      <w:tr w:rsidR="00D25602" w:rsidRPr="00D25602">
        <w:tc>
          <w:tcPr>
            <w:tcW w:w="4592" w:type="dxa"/>
            <w:vMerge/>
          </w:tcPr>
          <w:p w:rsidR="00D25602" w:rsidRPr="00D25602" w:rsidRDefault="00D25602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0407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1536200000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610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24441,1</w:t>
            </w:r>
          </w:p>
        </w:tc>
      </w:tr>
      <w:tr w:rsidR="00D25602" w:rsidRPr="00D25602">
        <w:tc>
          <w:tcPr>
            <w:tcW w:w="4592" w:type="dxa"/>
            <w:vMerge/>
          </w:tcPr>
          <w:p w:rsidR="00D25602" w:rsidRPr="00D25602" w:rsidRDefault="00D25602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0407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1536200000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620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27305,8</w:t>
            </w:r>
          </w:p>
        </w:tc>
      </w:tr>
      <w:tr w:rsidR="00D25602" w:rsidRPr="00D25602">
        <w:tc>
          <w:tcPr>
            <w:tcW w:w="4592" w:type="dxa"/>
          </w:tcPr>
          <w:p w:rsidR="00D25602" w:rsidRPr="00D25602" w:rsidRDefault="00D25602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всего</w:t>
            </w:r>
          </w:p>
        </w:tc>
        <w:tc>
          <w:tcPr>
            <w:tcW w:w="12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x</w:t>
            </w:r>
          </w:p>
        </w:tc>
        <w:tc>
          <w:tcPr>
            <w:tcW w:w="13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x</w:t>
            </w:r>
          </w:p>
        </w:tc>
        <w:tc>
          <w:tcPr>
            <w:tcW w:w="103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x</w:t>
            </w:r>
          </w:p>
        </w:tc>
        <w:tc>
          <w:tcPr>
            <w:tcW w:w="90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68962,1</w:t>
            </w:r>
          </w:p>
        </w:tc>
      </w:tr>
    </w:tbl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P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  <w:r w:rsidRPr="00D25602">
        <w:rPr>
          <w:rFonts w:ascii="PT Astra Serif" w:hAnsi="PT Astra Serif"/>
        </w:rPr>
        <w:t>Раздел 1. ХАРАКТЕРИСТИКА ЦЕЛИ ВЦП И</w:t>
      </w:r>
    </w:p>
    <w:p w:rsidR="00D25602" w:rsidRPr="00D25602" w:rsidRDefault="00D25602">
      <w:pPr>
        <w:pStyle w:val="ConsPlusNormal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t>НАПРАВЛЕНИЯ РАБОТ ПО ЕЕ ДОСТИЖЕНИЮ</w:t>
      </w:r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Pr="00D25602" w:rsidRDefault="00D25602">
      <w:pPr>
        <w:pStyle w:val="ConsPlusNormal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>Сохранение лесного фонда на территории Томской области является гарантией обеспечения потребностей промышленности и общества в древесном сырье и других лесных ресурсах, а также благоприятной экологической обстановки в области.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 xml:space="preserve">Общая площадь земель лесного фонда на территории Томской области составляет 28820,1 тыс. га, или 91,7% от общей площади земель Томской области. Покрытые лесом земли занимают 19417,4 тыс. га с общим запасом лесных насаждений в объеме 2858,0 </w:t>
      </w:r>
      <w:proofErr w:type="gramStart"/>
      <w:r w:rsidRPr="00D25602">
        <w:rPr>
          <w:rFonts w:ascii="PT Astra Serif" w:hAnsi="PT Astra Serif"/>
        </w:rPr>
        <w:t>млн</w:t>
      </w:r>
      <w:proofErr w:type="gramEnd"/>
      <w:r w:rsidRPr="00D25602">
        <w:rPr>
          <w:rFonts w:ascii="PT Astra Serif" w:hAnsi="PT Astra Serif"/>
        </w:rPr>
        <w:t xml:space="preserve"> куб. м.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>На сохранение лесных ресурсов на территории Томской области и их эффективное использование оказывает влияние ряд негативных факторов: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>- низкий уровень освоения действующей расчетной лесосеки;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>- рост количества лесных пожаров от антропогенного фактора;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>- нарушения лесного законодательства.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 xml:space="preserve">Ежегодная расчетная лесосека на территории Томской области установлена в объеме 38,6 </w:t>
      </w:r>
      <w:proofErr w:type="gramStart"/>
      <w:r w:rsidRPr="00D25602">
        <w:rPr>
          <w:rFonts w:ascii="PT Astra Serif" w:hAnsi="PT Astra Serif"/>
        </w:rPr>
        <w:t>млн</w:t>
      </w:r>
      <w:proofErr w:type="gramEnd"/>
      <w:r w:rsidRPr="00D25602">
        <w:rPr>
          <w:rFonts w:ascii="PT Astra Serif" w:hAnsi="PT Astra Serif"/>
        </w:rPr>
        <w:t xml:space="preserve"> куб. м ликвидной древесины. Согласно отчетным данным, фактический объем заготовки древесины за 2016 год составил 5,3 </w:t>
      </w:r>
      <w:proofErr w:type="gramStart"/>
      <w:r w:rsidRPr="00D25602">
        <w:rPr>
          <w:rFonts w:ascii="PT Astra Serif" w:hAnsi="PT Astra Serif"/>
        </w:rPr>
        <w:t>млн</w:t>
      </w:r>
      <w:proofErr w:type="gramEnd"/>
      <w:r w:rsidRPr="00D25602">
        <w:rPr>
          <w:rFonts w:ascii="PT Astra Serif" w:hAnsi="PT Astra Serif"/>
        </w:rPr>
        <w:t xml:space="preserve"> куб. м (13,7% от установленного объема), что объясняется незначительным количеством в Томской области крупных предприятий лесозаготовителей.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 xml:space="preserve">Эффективная лесная политика, обеспечивающая многоцелевое, рациональное, </w:t>
      </w:r>
      <w:proofErr w:type="spellStart"/>
      <w:r w:rsidRPr="00D25602">
        <w:rPr>
          <w:rFonts w:ascii="PT Astra Serif" w:hAnsi="PT Astra Serif"/>
        </w:rPr>
        <w:t>неистощительное</w:t>
      </w:r>
      <w:proofErr w:type="spellEnd"/>
      <w:r w:rsidRPr="00D25602">
        <w:rPr>
          <w:rFonts w:ascii="PT Astra Serif" w:hAnsi="PT Astra Serif"/>
        </w:rPr>
        <w:t xml:space="preserve"> использование лесов и лесных ресурсов, невозможна без осуществления мероприятий по охране, защите и воспроизводству лесов, объемы которых запроектированы Лесным планом Томской области на 2009 - 2018 годы.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 xml:space="preserve">На территории Томской области за пожароопасный сезон 2016 года зарегистрировано 297 лесных пожаров на общей площади 20681,4 га. Основная причина возникновения лесных пожаров - неконтролируемое проведение выжиганий растительных остатков на землях сельскохозяйственного назначения, несоблюдение населением </w:t>
      </w:r>
      <w:hyperlink r:id="rId13" w:history="1">
        <w:r w:rsidRPr="00D25602">
          <w:rPr>
            <w:rFonts w:ascii="PT Astra Serif" w:hAnsi="PT Astra Serif"/>
            <w:color w:val="0000FF"/>
          </w:rPr>
          <w:t>Правил</w:t>
        </w:r>
      </w:hyperlink>
      <w:r w:rsidRPr="00D25602">
        <w:rPr>
          <w:rFonts w:ascii="PT Astra Serif" w:hAnsi="PT Astra Serif"/>
        </w:rPr>
        <w:t xml:space="preserve"> пожарной безопасности в лесах.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lastRenderedPageBreak/>
        <w:t>В целях недопущения роста количества лесных пожаров необходимо увеличить объемы профилактических мероприятий по предупреждению возникновения и распространения лесных пожаров, направленных на обеспечение пожарной безопасности в лесах Томской области.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 xml:space="preserve">В соответствии с </w:t>
      </w:r>
      <w:hyperlink r:id="rId14" w:history="1">
        <w:r w:rsidRPr="00D25602">
          <w:rPr>
            <w:rFonts w:ascii="PT Astra Serif" w:hAnsi="PT Astra Serif"/>
            <w:color w:val="0000FF"/>
          </w:rPr>
          <w:t>Законом</w:t>
        </w:r>
      </w:hyperlink>
      <w:r w:rsidRPr="00D25602">
        <w:rPr>
          <w:rFonts w:ascii="PT Astra Serif" w:hAnsi="PT Astra Serif"/>
        </w:rPr>
        <w:t xml:space="preserve"> Томской области от 9 августа 2007 года N 165-ОЗ "Об установлении порядка и нормативов заготовки гражданами древесины для собственных нужд" гражданам предоставляется право заготовки древесины для возведения строений, отопления и иных собственных нужд. Для реализации данного </w:t>
      </w:r>
      <w:hyperlink r:id="rId15" w:history="1">
        <w:r w:rsidRPr="00D25602">
          <w:rPr>
            <w:rFonts w:ascii="PT Astra Serif" w:hAnsi="PT Astra Serif"/>
            <w:color w:val="0000FF"/>
          </w:rPr>
          <w:t>Закона</w:t>
        </w:r>
      </w:hyperlink>
      <w:r w:rsidRPr="00D25602">
        <w:rPr>
          <w:rFonts w:ascii="PT Astra Serif" w:hAnsi="PT Astra Serif"/>
        </w:rPr>
        <w:t xml:space="preserve"> орган исполнительной власти в области лесных отношений организует выполнение работ по отводу лесосек, предназначенных для заготовки древесины гражданами для собственных нужд.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 xml:space="preserve">На основании </w:t>
      </w:r>
      <w:proofErr w:type="gramStart"/>
      <w:r w:rsidRPr="00D25602">
        <w:rPr>
          <w:rFonts w:ascii="PT Astra Serif" w:hAnsi="PT Astra Serif"/>
        </w:rPr>
        <w:t>изложенного</w:t>
      </w:r>
      <w:proofErr w:type="gramEnd"/>
      <w:r w:rsidRPr="00D25602">
        <w:rPr>
          <w:rFonts w:ascii="PT Astra Serif" w:hAnsi="PT Astra Serif"/>
        </w:rPr>
        <w:t xml:space="preserve"> ВЦП призвана поддерживать процесс эффективной лесной политики на территории Томской области по охране, защите лесов и их воспроизводству.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>В целях достижения цели ВЦП планируется реализация следующих мероприятий: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>- обеспечение соблюдения лесного законодательства, выявление нарушений и принятие мер в соответствии с законодательством;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>- предупреждение возникновения и распространения лесных пожаров, включая территорию ООПТ;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>- выполнение работ по отводу лесосек;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>- другие мероприятия.</w:t>
      </w:r>
    </w:p>
    <w:p w:rsidR="00D25602" w:rsidRPr="00D25602" w:rsidRDefault="00D2560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25602">
        <w:rPr>
          <w:rFonts w:ascii="PT Astra Serif" w:hAnsi="PT Astra Serif"/>
        </w:rPr>
        <w:t xml:space="preserve">Реализацию ВЦП осуществляют областные государственные учреждения, находящиеся в ведении Департамента лесного хозяйства Томской области: </w:t>
      </w:r>
      <w:proofErr w:type="gramStart"/>
      <w:r w:rsidRPr="00D25602">
        <w:rPr>
          <w:rFonts w:ascii="PT Astra Serif" w:hAnsi="PT Astra Serif"/>
        </w:rPr>
        <w:t>Областное государственное казенное учреждение "Томское управление лесами" (далее - ОГКУ "</w:t>
      </w:r>
      <w:proofErr w:type="spellStart"/>
      <w:r w:rsidRPr="00D25602">
        <w:rPr>
          <w:rFonts w:ascii="PT Astra Serif" w:hAnsi="PT Astra Serif"/>
        </w:rPr>
        <w:t>Томсклес</w:t>
      </w:r>
      <w:proofErr w:type="spellEnd"/>
      <w:r w:rsidRPr="00D25602">
        <w:rPr>
          <w:rFonts w:ascii="PT Astra Serif" w:hAnsi="PT Astra Serif"/>
        </w:rPr>
        <w:t>"), Областное государственное автономное учреждение "Томское лесохозяйственное производственное объединение" (далее - ОГАУ "</w:t>
      </w:r>
      <w:proofErr w:type="spellStart"/>
      <w:r w:rsidRPr="00D25602">
        <w:rPr>
          <w:rFonts w:ascii="PT Astra Serif" w:hAnsi="PT Astra Serif"/>
        </w:rPr>
        <w:t>Томсклесхоз</w:t>
      </w:r>
      <w:proofErr w:type="spellEnd"/>
      <w:r w:rsidRPr="00D25602">
        <w:rPr>
          <w:rFonts w:ascii="PT Astra Serif" w:hAnsi="PT Astra Serif"/>
        </w:rPr>
        <w:t>"), Областное государственное автономное учреждение "</w:t>
      </w:r>
      <w:proofErr w:type="spellStart"/>
      <w:r w:rsidRPr="00D25602">
        <w:rPr>
          <w:rFonts w:ascii="PT Astra Serif" w:hAnsi="PT Astra Serif"/>
        </w:rPr>
        <w:t>Верхнекетский</w:t>
      </w:r>
      <w:proofErr w:type="spellEnd"/>
      <w:r w:rsidRPr="00D25602">
        <w:rPr>
          <w:rFonts w:ascii="PT Astra Serif" w:hAnsi="PT Astra Serif"/>
        </w:rPr>
        <w:t xml:space="preserve"> лесхоз" (далее - ОГАУ "</w:t>
      </w:r>
      <w:proofErr w:type="spellStart"/>
      <w:r w:rsidRPr="00D25602">
        <w:rPr>
          <w:rFonts w:ascii="PT Astra Serif" w:hAnsi="PT Astra Serif"/>
        </w:rPr>
        <w:t>Верхнекетский</w:t>
      </w:r>
      <w:proofErr w:type="spellEnd"/>
      <w:r w:rsidRPr="00D25602">
        <w:rPr>
          <w:rFonts w:ascii="PT Astra Serif" w:hAnsi="PT Astra Serif"/>
        </w:rPr>
        <w:t xml:space="preserve"> лесхоз"), Областное государственное автономное учреждение "Первомайский лесхоз" (далее - ОГАУ "Первомайский лесхоз"), Областное государственное специализированное бюджетное учреждение "Томская база авиационной охраны лесов" (далее - ОГСБУ "Томская авиабаза").</w:t>
      </w:r>
      <w:proofErr w:type="gramEnd"/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P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  <w:r w:rsidRPr="00D25602">
        <w:rPr>
          <w:rFonts w:ascii="PT Astra Serif" w:hAnsi="PT Astra Serif"/>
        </w:rPr>
        <w:t>Раздел 2. ОПИСАНИЕ МЕТОДИК РАСЧЕТА ПОКАЗАТЕЛЕЙ</w:t>
      </w:r>
    </w:p>
    <w:p w:rsidR="00D25602" w:rsidRPr="00D25602" w:rsidRDefault="00D25602">
      <w:pPr>
        <w:pStyle w:val="ConsPlusNormal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t>НЕПОСРЕДСТВЕННОГО РЕЗУЛЬТАТА (МЕРОПРИЯТИЙ ВЦП)</w:t>
      </w:r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1219"/>
        <w:gridCol w:w="2644"/>
        <w:gridCol w:w="1219"/>
        <w:gridCol w:w="1924"/>
      </w:tblGrid>
      <w:tr w:rsidR="00D25602" w:rsidRPr="00D25602">
        <w:tc>
          <w:tcPr>
            <w:tcW w:w="2041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121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Единица измерения показателя</w:t>
            </w:r>
          </w:p>
        </w:tc>
        <w:tc>
          <w:tcPr>
            <w:tcW w:w="264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Положительная динамика (рост/снижение/стабильность)</w:t>
            </w:r>
          </w:p>
        </w:tc>
        <w:tc>
          <w:tcPr>
            <w:tcW w:w="121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Методика расчета показателя</w:t>
            </w:r>
          </w:p>
        </w:tc>
        <w:tc>
          <w:tcPr>
            <w:tcW w:w="19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Исходная информация для расчета показателя</w:t>
            </w:r>
          </w:p>
        </w:tc>
      </w:tr>
      <w:tr w:rsidR="00D25602" w:rsidRPr="00D25602">
        <w:tc>
          <w:tcPr>
            <w:tcW w:w="2041" w:type="dxa"/>
          </w:tcPr>
          <w:p w:rsidR="00D25602" w:rsidRPr="00D25602" w:rsidRDefault="00D2560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Количество государственных работ, выполненных в полном объеме</w:t>
            </w:r>
          </w:p>
        </w:tc>
        <w:tc>
          <w:tcPr>
            <w:tcW w:w="121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ед.</w:t>
            </w:r>
          </w:p>
        </w:tc>
        <w:tc>
          <w:tcPr>
            <w:tcW w:w="264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121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подсчет</w:t>
            </w:r>
          </w:p>
        </w:tc>
        <w:tc>
          <w:tcPr>
            <w:tcW w:w="19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данные отчета о выполнении государственного задания</w:t>
            </w:r>
          </w:p>
        </w:tc>
      </w:tr>
      <w:tr w:rsidR="00D25602" w:rsidRPr="00D25602">
        <w:tc>
          <w:tcPr>
            <w:tcW w:w="2041" w:type="dxa"/>
          </w:tcPr>
          <w:p w:rsidR="00D25602" w:rsidRPr="00D25602" w:rsidRDefault="00D2560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21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ед.</w:t>
            </w:r>
          </w:p>
        </w:tc>
        <w:tc>
          <w:tcPr>
            <w:tcW w:w="264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121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подсчет</w:t>
            </w:r>
          </w:p>
        </w:tc>
        <w:tc>
          <w:tcPr>
            <w:tcW w:w="19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данные отчета о выполнении государственного задания</w:t>
            </w:r>
          </w:p>
        </w:tc>
      </w:tr>
      <w:tr w:rsidR="00D25602" w:rsidRPr="00D25602">
        <w:tc>
          <w:tcPr>
            <w:tcW w:w="2041" w:type="dxa"/>
          </w:tcPr>
          <w:p w:rsidR="00D25602" w:rsidRPr="00D25602" w:rsidRDefault="00D2560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lastRenderedPageBreak/>
              <w:t>Количество проверок</w:t>
            </w:r>
          </w:p>
        </w:tc>
        <w:tc>
          <w:tcPr>
            <w:tcW w:w="121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ед.</w:t>
            </w:r>
          </w:p>
        </w:tc>
        <w:tc>
          <w:tcPr>
            <w:tcW w:w="264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рост</w:t>
            </w:r>
          </w:p>
        </w:tc>
        <w:tc>
          <w:tcPr>
            <w:tcW w:w="121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подсчет</w:t>
            </w:r>
          </w:p>
        </w:tc>
        <w:tc>
          <w:tcPr>
            <w:tcW w:w="19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отраслевая отчетность</w:t>
            </w:r>
          </w:p>
        </w:tc>
      </w:tr>
    </w:tbl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P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  <w:r w:rsidRPr="00D25602">
        <w:rPr>
          <w:rFonts w:ascii="PT Astra Serif" w:hAnsi="PT Astra Serif"/>
        </w:rPr>
        <w:t>Раздел 3. ПОРЯДОК УПРАВЛЕНИЯ ВЦП</w:t>
      </w:r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6289"/>
      </w:tblGrid>
      <w:tr w:rsidR="00D25602" w:rsidRPr="00D25602">
        <w:tc>
          <w:tcPr>
            <w:tcW w:w="2778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D25602">
              <w:rPr>
                <w:rFonts w:ascii="PT Astra Serif" w:hAnsi="PT Astra Serif"/>
              </w:rPr>
              <w:t>Ответственный</w:t>
            </w:r>
            <w:proofErr w:type="gramEnd"/>
            <w:r w:rsidRPr="00D25602">
              <w:rPr>
                <w:rFonts w:ascii="PT Astra Serif" w:hAnsi="PT Astra Serif"/>
              </w:rPr>
              <w:t xml:space="preserve"> за реализацию ВЦП (фамилия, имя, отчество, должность)</w:t>
            </w:r>
          </w:p>
        </w:tc>
        <w:tc>
          <w:tcPr>
            <w:tcW w:w="6289" w:type="dxa"/>
          </w:tcPr>
          <w:p w:rsidR="00D25602" w:rsidRPr="00D25602" w:rsidRDefault="00D25602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spellStart"/>
            <w:r w:rsidRPr="00D25602">
              <w:rPr>
                <w:rFonts w:ascii="PT Astra Serif" w:hAnsi="PT Astra Serif"/>
              </w:rPr>
              <w:t>Малькевич</w:t>
            </w:r>
            <w:proofErr w:type="spellEnd"/>
            <w:r w:rsidRPr="00D25602">
              <w:rPr>
                <w:rFonts w:ascii="PT Astra Serif" w:hAnsi="PT Astra Serif"/>
              </w:rPr>
              <w:t xml:space="preserve"> Михаил Владимирович, начальник Департамента лесного хозяйства Томской области</w:t>
            </w:r>
          </w:p>
        </w:tc>
      </w:tr>
      <w:tr w:rsidR="00D25602" w:rsidRPr="00D25602">
        <w:tc>
          <w:tcPr>
            <w:tcW w:w="2778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Порядок организации работы по реализации ВЦП</w:t>
            </w:r>
          </w:p>
        </w:tc>
        <w:tc>
          <w:tcPr>
            <w:tcW w:w="6289" w:type="dxa"/>
          </w:tcPr>
          <w:p w:rsidR="00D25602" w:rsidRPr="00D25602" w:rsidRDefault="00D2560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Организацию и координацию работ по реализации ВЦП осуществляет Департамент лесного хозяйства Томской области в соответствии с действующим законодательством.</w:t>
            </w:r>
          </w:p>
          <w:p w:rsidR="00D25602" w:rsidRPr="00D25602" w:rsidRDefault="00D2560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По результатам мониторинга результатов ВЦП в случае необходимости и в установленном порядке Департаментом лесного хозяйства Томской области вносятся предложения в Департамент экономики Администрации Томской области и Департамент финансов Томской области о корректировке ВЦП</w:t>
            </w:r>
          </w:p>
        </w:tc>
      </w:tr>
      <w:tr w:rsidR="00D25602" w:rsidRPr="00D25602">
        <w:tc>
          <w:tcPr>
            <w:tcW w:w="2778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Ответственный ежеквартальный и ежегодный мониторинг ВЦП (фамилия, имя, отчество, должность)</w:t>
            </w:r>
          </w:p>
        </w:tc>
        <w:tc>
          <w:tcPr>
            <w:tcW w:w="6289" w:type="dxa"/>
          </w:tcPr>
          <w:p w:rsidR="00D25602" w:rsidRPr="00D25602" w:rsidRDefault="00D25602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spellStart"/>
            <w:r w:rsidRPr="00D25602">
              <w:rPr>
                <w:rFonts w:ascii="PT Astra Serif" w:hAnsi="PT Astra Serif"/>
              </w:rPr>
              <w:t>Весельская</w:t>
            </w:r>
            <w:proofErr w:type="spellEnd"/>
            <w:r w:rsidRPr="00D25602">
              <w:rPr>
                <w:rFonts w:ascii="PT Astra Serif" w:hAnsi="PT Astra Serif"/>
              </w:rPr>
              <w:t xml:space="preserve"> Елена Васильевна, председатель комитета экономики, финансов и администрирования платежей Департамента лесного хозяйства Томской области</w:t>
            </w:r>
          </w:p>
        </w:tc>
      </w:tr>
    </w:tbl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P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  <w:r w:rsidRPr="00D25602">
        <w:rPr>
          <w:rFonts w:ascii="PT Astra Serif" w:hAnsi="PT Astra Serif"/>
        </w:rPr>
        <w:t>Раздел 4. ОЦЕНКА РИСКОВ РЕАЛИЗАЦИИ ВЦП</w:t>
      </w:r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6293"/>
      </w:tblGrid>
      <w:tr w:rsidR="00D25602" w:rsidRPr="00D25602">
        <w:tc>
          <w:tcPr>
            <w:tcW w:w="2778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Описание рисков</w:t>
            </w:r>
          </w:p>
        </w:tc>
        <w:tc>
          <w:tcPr>
            <w:tcW w:w="6293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Оценка возможного влияния рисков на реализацию ВЦП</w:t>
            </w:r>
          </w:p>
        </w:tc>
      </w:tr>
      <w:tr w:rsidR="00D25602" w:rsidRPr="00D25602">
        <w:tc>
          <w:tcPr>
            <w:tcW w:w="2778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1. Несвоевременность проведения мероприятий в связи с погодными условиями и чрезвычайной ситуацией</w:t>
            </w:r>
          </w:p>
        </w:tc>
        <w:tc>
          <w:tcPr>
            <w:tcW w:w="6293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Данный вид риска может негативно отразиться на достижении установленных целевых показателей ВЦП. Степень влияния на реализацию ВЦП - высокая</w:t>
            </w:r>
          </w:p>
        </w:tc>
      </w:tr>
      <w:tr w:rsidR="00D25602" w:rsidRPr="00D25602">
        <w:tc>
          <w:tcPr>
            <w:tcW w:w="2778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6293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</w:rPr>
            </w:pPr>
            <w:r w:rsidRPr="00D25602">
              <w:rPr>
                <w:rFonts w:ascii="PT Astra Serif" w:hAnsi="PT Astra Serif"/>
              </w:rPr>
              <w:t>Не выявлено</w:t>
            </w:r>
          </w:p>
        </w:tc>
      </w:tr>
    </w:tbl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center"/>
        <w:outlineLvl w:val="1"/>
        <w:rPr>
          <w:rFonts w:ascii="PT Astra Serif" w:hAnsi="PT Astra Serif"/>
        </w:rPr>
        <w:sectPr w:rsidR="00D25602" w:rsidSect="002926C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25602" w:rsidRPr="00D25602" w:rsidRDefault="00D25602">
      <w:pPr>
        <w:pStyle w:val="ConsPlusNormal"/>
        <w:jc w:val="center"/>
        <w:outlineLvl w:val="1"/>
        <w:rPr>
          <w:rFonts w:ascii="PT Astra Serif" w:hAnsi="PT Astra Serif"/>
          <w:b/>
        </w:rPr>
      </w:pPr>
      <w:r w:rsidRPr="00D25602">
        <w:rPr>
          <w:rFonts w:ascii="PT Astra Serif" w:hAnsi="PT Astra Serif"/>
          <w:b/>
        </w:rPr>
        <w:lastRenderedPageBreak/>
        <w:t>Раздел 5. МЕРОПРИЯТИЯ ВЦП</w:t>
      </w:r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tbl>
      <w:tblPr>
        <w:tblW w:w="15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2"/>
        <w:gridCol w:w="1672"/>
        <w:gridCol w:w="1642"/>
        <w:gridCol w:w="836"/>
        <w:gridCol w:w="784"/>
        <w:gridCol w:w="1486"/>
        <w:gridCol w:w="2015"/>
        <w:gridCol w:w="861"/>
        <w:gridCol w:w="860"/>
        <w:gridCol w:w="789"/>
        <w:gridCol w:w="1681"/>
        <w:gridCol w:w="737"/>
        <w:gridCol w:w="524"/>
        <w:gridCol w:w="524"/>
        <w:gridCol w:w="524"/>
      </w:tblGrid>
      <w:tr w:rsidR="00D25602" w:rsidRPr="00D25602" w:rsidTr="00D25602">
        <w:trPr>
          <w:trHeight w:val="657"/>
        </w:trPr>
        <w:tc>
          <w:tcPr>
            <w:tcW w:w="342" w:type="dxa"/>
            <w:vMerge w:val="restart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N</w:t>
            </w:r>
          </w:p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25602">
              <w:rPr>
                <w:rFonts w:ascii="PT Astra Serif" w:hAnsi="PT Astra Serif"/>
                <w:sz w:val="20"/>
              </w:rPr>
              <w:t>пп</w:t>
            </w:r>
            <w:proofErr w:type="spellEnd"/>
          </w:p>
        </w:tc>
        <w:tc>
          <w:tcPr>
            <w:tcW w:w="1672" w:type="dxa"/>
            <w:vMerge w:val="restart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Наименование мероприятия</w:t>
            </w:r>
          </w:p>
        </w:tc>
        <w:tc>
          <w:tcPr>
            <w:tcW w:w="1642" w:type="dxa"/>
            <w:vMerge w:val="restart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Содержание мероприятия</w:t>
            </w:r>
          </w:p>
        </w:tc>
        <w:tc>
          <w:tcPr>
            <w:tcW w:w="1620" w:type="dxa"/>
            <w:gridSpan w:val="2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Срок реализации мероприятия</w:t>
            </w:r>
          </w:p>
        </w:tc>
        <w:tc>
          <w:tcPr>
            <w:tcW w:w="1486" w:type="dxa"/>
            <w:vMerge w:val="restart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Исполнитель мероприятия</w:t>
            </w:r>
          </w:p>
        </w:tc>
        <w:tc>
          <w:tcPr>
            <w:tcW w:w="2015" w:type="dxa"/>
            <w:vMerge w:val="restart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510" w:type="dxa"/>
            <w:gridSpan w:val="3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Расходы на мероприятие (тыс. руб.)</w:t>
            </w:r>
          </w:p>
        </w:tc>
        <w:tc>
          <w:tcPr>
            <w:tcW w:w="3990" w:type="dxa"/>
            <w:gridSpan w:val="5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D25602" w:rsidRPr="00D25602" w:rsidTr="00D25602">
        <w:trPr>
          <w:trHeight w:val="158"/>
        </w:trPr>
        <w:tc>
          <w:tcPr>
            <w:tcW w:w="342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72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2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6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с (месяц/год)</w:t>
            </w:r>
          </w:p>
        </w:tc>
        <w:tc>
          <w:tcPr>
            <w:tcW w:w="784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по (месяц/год)</w:t>
            </w:r>
          </w:p>
        </w:tc>
        <w:tc>
          <w:tcPr>
            <w:tcW w:w="1486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15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61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2017 год</w:t>
            </w:r>
          </w:p>
        </w:tc>
        <w:tc>
          <w:tcPr>
            <w:tcW w:w="860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2018 год</w:t>
            </w:r>
          </w:p>
        </w:tc>
        <w:tc>
          <w:tcPr>
            <w:tcW w:w="789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2019 год</w:t>
            </w:r>
          </w:p>
        </w:tc>
        <w:tc>
          <w:tcPr>
            <w:tcW w:w="1681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Наименование показателя</w:t>
            </w:r>
          </w:p>
        </w:tc>
        <w:tc>
          <w:tcPr>
            <w:tcW w:w="737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Единица измерения показателя</w:t>
            </w:r>
          </w:p>
        </w:tc>
        <w:tc>
          <w:tcPr>
            <w:tcW w:w="524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2017 год</w:t>
            </w:r>
          </w:p>
        </w:tc>
        <w:tc>
          <w:tcPr>
            <w:tcW w:w="524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2018 год</w:t>
            </w:r>
          </w:p>
        </w:tc>
        <w:tc>
          <w:tcPr>
            <w:tcW w:w="524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2019 год</w:t>
            </w:r>
          </w:p>
        </w:tc>
      </w:tr>
      <w:tr w:rsidR="00D25602" w:rsidRPr="00D25602" w:rsidTr="00D25602">
        <w:trPr>
          <w:trHeight w:val="392"/>
        </w:trPr>
        <w:tc>
          <w:tcPr>
            <w:tcW w:w="342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672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Выполнение государственных работ в сфере лесного хозяйства областными государственными учреждениями, подведомственными Департаменту лесного хозяйства Томской области, в соответствии с государственным заданием</w:t>
            </w:r>
          </w:p>
        </w:tc>
        <w:tc>
          <w:tcPr>
            <w:tcW w:w="1642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 xml:space="preserve">Выполнение государственных работ, указанных в </w:t>
            </w:r>
            <w:hyperlink w:anchor="P310" w:history="1">
              <w:r w:rsidRPr="00D25602">
                <w:rPr>
                  <w:rFonts w:ascii="PT Astra Serif" w:hAnsi="PT Astra Serif"/>
                  <w:color w:val="0000FF"/>
                  <w:sz w:val="20"/>
                </w:rPr>
                <w:t>приложении</w:t>
              </w:r>
            </w:hyperlink>
            <w:r w:rsidRPr="00D25602">
              <w:rPr>
                <w:rFonts w:ascii="PT Astra Serif" w:hAnsi="PT Astra Serif"/>
                <w:sz w:val="20"/>
              </w:rPr>
              <w:t xml:space="preserve"> к ВЦП</w:t>
            </w:r>
          </w:p>
        </w:tc>
        <w:tc>
          <w:tcPr>
            <w:tcW w:w="836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01.2017</w:t>
            </w:r>
          </w:p>
        </w:tc>
        <w:tc>
          <w:tcPr>
            <w:tcW w:w="784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12.2019</w:t>
            </w:r>
          </w:p>
        </w:tc>
        <w:tc>
          <w:tcPr>
            <w:tcW w:w="1486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ОГСБУ "Томская авиабаза", ОГАУ "</w:t>
            </w:r>
            <w:proofErr w:type="spellStart"/>
            <w:r w:rsidRPr="00D25602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D25602">
              <w:rPr>
                <w:rFonts w:ascii="PT Astra Serif" w:hAnsi="PT Astra Serif"/>
                <w:sz w:val="20"/>
              </w:rPr>
              <w:t>", ОГАУ "</w:t>
            </w:r>
            <w:proofErr w:type="spellStart"/>
            <w:r w:rsidRPr="00D25602">
              <w:rPr>
                <w:rFonts w:ascii="PT Astra Serif" w:hAnsi="PT Astra Serif"/>
                <w:sz w:val="20"/>
              </w:rPr>
              <w:t>Верхнекетский</w:t>
            </w:r>
            <w:proofErr w:type="spellEnd"/>
            <w:r w:rsidRPr="00D25602">
              <w:rPr>
                <w:rFonts w:ascii="PT Astra Serif" w:hAnsi="PT Astra Serif"/>
                <w:sz w:val="20"/>
              </w:rPr>
              <w:t xml:space="preserve"> лесхоз", ОГАУ "Первомайский лесхоз"</w:t>
            </w:r>
          </w:p>
        </w:tc>
        <w:tc>
          <w:tcPr>
            <w:tcW w:w="2015" w:type="dxa"/>
            <w:tcBorders>
              <w:bottom w:val="nil"/>
            </w:tcBorders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0407 1536200000 610</w:t>
            </w:r>
          </w:p>
        </w:tc>
        <w:tc>
          <w:tcPr>
            <w:tcW w:w="861" w:type="dxa"/>
            <w:tcBorders>
              <w:bottom w:val="nil"/>
            </w:tcBorders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30283,9</w:t>
            </w:r>
          </w:p>
        </w:tc>
        <w:tc>
          <w:tcPr>
            <w:tcW w:w="860" w:type="dxa"/>
            <w:tcBorders>
              <w:bottom w:val="nil"/>
            </w:tcBorders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24441,1</w:t>
            </w:r>
          </w:p>
        </w:tc>
        <w:tc>
          <w:tcPr>
            <w:tcW w:w="789" w:type="dxa"/>
            <w:tcBorders>
              <w:bottom w:val="nil"/>
            </w:tcBorders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24441,1</w:t>
            </w:r>
          </w:p>
        </w:tc>
        <w:tc>
          <w:tcPr>
            <w:tcW w:w="1681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Показатель объема: количество государственных работ, выполненных в полном объеме</w:t>
            </w:r>
          </w:p>
        </w:tc>
        <w:tc>
          <w:tcPr>
            <w:tcW w:w="737" w:type="dxa"/>
            <w:vMerge w:val="restart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Ед.</w:t>
            </w:r>
          </w:p>
        </w:tc>
        <w:tc>
          <w:tcPr>
            <w:tcW w:w="524" w:type="dxa"/>
            <w:vMerge w:val="restart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524" w:type="dxa"/>
            <w:vMerge w:val="restart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524" w:type="dxa"/>
            <w:vMerge w:val="restart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</w:t>
            </w:r>
          </w:p>
        </w:tc>
      </w:tr>
      <w:tr w:rsidR="00D25602" w:rsidRPr="00D25602" w:rsidTr="00D25602">
        <w:trPr>
          <w:trHeight w:val="559"/>
        </w:trPr>
        <w:tc>
          <w:tcPr>
            <w:tcW w:w="342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72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2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6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8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86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15" w:type="dxa"/>
            <w:vMerge w:val="restart"/>
            <w:tcBorders>
              <w:top w:val="nil"/>
            </w:tcBorders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0407 1536200000 620</w:t>
            </w:r>
          </w:p>
        </w:tc>
        <w:tc>
          <w:tcPr>
            <w:tcW w:w="861" w:type="dxa"/>
            <w:vMerge w:val="restart"/>
            <w:tcBorders>
              <w:top w:val="nil"/>
            </w:tcBorders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22753,0</w:t>
            </w:r>
          </w:p>
        </w:tc>
        <w:tc>
          <w:tcPr>
            <w:tcW w:w="860" w:type="dxa"/>
            <w:vMerge w:val="restart"/>
            <w:tcBorders>
              <w:top w:val="nil"/>
            </w:tcBorders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27305,8</w:t>
            </w:r>
          </w:p>
        </w:tc>
        <w:tc>
          <w:tcPr>
            <w:tcW w:w="789" w:type="dxa"/>
            <w:vMerge w:val="restart"/>
            <w:tcBorders>
              <w:top w:val="nil"/>
            </w:tcBorders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27305,8</w:t>
            </w:r>
          </w:p>
        </w:tc>
        <w:tc>
          <w:tcPr>
            <w:tcW w:w="1681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D25602" w:rsidRPr="00D25602" w:rsidTr="00D25602">
        <w:trPr>
          <w:trHeight w:val="158"/>
        </w:trPr>
        <w:tc>
          <w:tcPr>
            <w:tcW w:w="342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72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2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6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8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86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</w:tcBorders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61" w:type="dxa"/>
            <w:vMerge/>
            <w:tcBorders>
              <w:top w:val="nil"/>
            </w:tcBorders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89" w:type="dxa"/>
            <w:vMerge/>
            <w:tcBorders>
              <w:top w:val="nil"/>
            </w:tcBorders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81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Показатель, характеризующий качество: 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737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Ед.</w:t>
            </w:r>
          </w:p>
        </w:tc>
        <w:tc>
          <w:tcPr>
            <w:tcW w:w="5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5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5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4</w:t>
            </w:r>
          </w:p>
        </w:tc>
      </w:tr>
      <w:tr w:rsidR="00D25602" w:rsidRPr="00D25602" w:rsidTr="00D25602">
        <w:trPr>
          <w:trHeight w:val="380"/>
        </w:trPr>
        <w:tc>
          <w:tcPr>
            <w:tcW w:w="342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672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 xml:space="preserve">Выполнение государственных работ в сфере лесного хозяйства областным </w:t>
            </w:r>
            <w:r w:rsidRPr="00D25602">
              <w:rPr>
                <w:rFonts w:ascii="PT Astra Serif" w:hAnsi="PT Astra Serif"/>
                <w:sz w:val="20"/>
              </w:rPr>
              <w:lastRenderedPageBreak/>
              <w:t>государственным казенным учреждением "</w:t>
            </w:r>
            <w:proofErr w:type="spellStart"/>
            <w:r w:rsidRPr="00D25602">
              <w:rPr>
                <w:rFonts w:ascii="PT Astra Serif" w:hAnsi="PT Astra Serif"/>
                <w:sz w:val="20"/>
              </w:rPr>
              <w:t>Томсклес</w:t>
            </w:r>
            <w:proofErr w:type="spellEnd"/>
            <w:r w:rsidRPr="00D25602">
              <w:rPr>
                <w:rFonts w:ascii="PT Astra Serif" w:hAnsi="PT Astra Serif"/>
                <w:sz w:val="20"/>
              </w:rPr>
              <w:t>", подведомственным Департаменту лесного хозяйства Томской области</w:t>
            </w:r>
          </w:p>
        </w:tc>
        <w:tc>
          <w:tcPr>
            <w:tcW w:w="1642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lastRenderedPageBreak/>
              <w:t xml:space="preserve">Организация мероприятий в области профилактики, предотвращения, выявления и </w:t>
            </w:r>
            <w:r w:rsidRPr="00D25602">
              <w:rPr>
                <w:rFonts w:ascii="PT Astra Serif" w:hAnsi="PT Astra Serif"/>
                <w:sz w:val="20"/>
              </w:rPr>
              <w:lastRenderedPageBreak/>
              <w:t>пресечения нарушений лесного законодательства</w:t>
            </w:r>
          </w:p>
        </w:tc>
        <w:tc>
          <w:tcPr>
            <w:tcW w:w="836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lastRenderedPageBreak/>
              <w:t>01.2017</w:t>
            </w:r>
          </w:p>
        </w:tc>
        <w:tc>
          <w:tcPr>
            <w:tcW w:w="784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12.2019</w:t>
            </w:r>
          </w:p>
        </w:tc>
        <w:tc>
          <w:tcPr>
            <w:tcW w:w="1486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ОГКУ "</w:t>
            </w:r>
            <w:proofErr w:type="spellStart"/>
            <w:r w:rsidRPr="00D25602">
              <w:rPr>
                <w:rFonts w:ascii="PT Astra Serif" w:hAnsi="PT Astra Serif"/>
                <w:sz w:val="20"/>
              </w:rPr>
              <w:t>Томсклес</w:t>
            </w:r>
            <w:proofErr w:type="spellEnd"/>
            <w:r w:rsidRPr="00D25602">
              <w:rPr>
                <w:rFonts w:ascii="PT Astra Serif" w:hAnsi="PT Astra Serif"/>
                <w:sz w:val="20"/>
              </w:rPr>
              <w:t>"</w:t>
            </w:r>
          </w:p>
        </w:tc>
        <w:tc>
          <w:tcPr>
            <w:tcW w:w="2015" w:type="dxa"/>
            <w:tcBorders>
              <w:bottom w:val="nil"/>
            </w:tcBorders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0407 1536200000 110</w:t>
            </w:r>
          </w:p>
        </w:tc>
        <w:tc>
          <w:tcPr>
            <w:tcW w:w="861" w:type="dxa"/>
            <w:tcBorders>
              <w:bottom w:val="nil"/>
            </w:tcBorders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830,0</w:t>
            </w:r>
          </w:p>
        </w:tc>
        <w:tc>
          <w:tcPr>
            <w:tcW w:w="860" w:type="dxa"/>
            <w:tcBorders>
              <w:bottom w:val="nil"/>
            </w:tcBorders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480,0</w:t>
            </w:r>
          </w:p>
        </w:tc>
        <w:tc>
          <w:tcPr>
            <w:tcW w:w="789" w:type="dxa"/>
            <w:tcBorders>
              <w:bottom w:val="nil"/>
            </w:tcBorders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480,0</w:t>
            </w:r>
          </w:p>
        </w:tc>
        <w:tc>
          <w:tcPr>
            <w:tcW w:w="1681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Показатель объема: количество проверок</w:t>
            </w:r>
          </w:p>
        </w:tc>
        <w:tc>
          <w:tcPr>
            <w:tcW w:w="737" w:type="dxa"/>
            <w:vMerge w:val="restart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Ед.</w:t>
            </w:r>
          </w:p>
        </w:tc>
        <w:tc>
          <w:tcPr>
            <w:tcW w:w="524" w:type="dxa"/>
            <w:vMerge w:val="restart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4050</w:t>
            </w:r>
          </w:p>
        </w:tc>
        <w:tc>
          <w:tcPr>
            <w:tcW w:w="524" w:type="dxa"/>
            <w:vMerge w:val="restart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3000</w:t>
            </w:r>
          </w:p>
        </w:tc>
        <w:tc>
          <w:tcPr>
            <w:tcW w:w="524" w:type="dxa"/>
            <w:vMerge w:val="restart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3000</w:t>
            </w:r>
          </w:p>
        </w:tc>
      </w:tr>
      <w:tr w:rsidR="00D25602" w:rsidRPr="00D25602" w:rsidTr="00D25602">
        <w:tblPrEx>
          <w:tblBorders>
            <w:insideH w:val="nil"/>
          </w:tblBorders>
        </w:tblPrEx>
        <w:trPr>
          <w:trHeight w:val="158"/>
        </w:trPr>
        <w:tc>
          <w:tcPr>
            <w:tcW w:w="342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72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2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6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8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86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0407 1536200000 240</w:t>
            </w:r>
          </w:p>
        </w:tc>
        <w:tc>
          <w:tcPr>
            <w:tcW w:w="861" w:type="dxa"/>
            <w:tcBorders>
              <w:top w:val="nil"/>
              <w:bottom w:val="nil"/>
            </w:tcBorders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21743,2</w:t>
            </w:r>
          </w:p>
        </w:tc>
        <w:tc>
          <w:tcPr>
            <w:tcW w:w="860" w:type="dxa"/>
            <w:tcBorders>
              <w:top w:val="nil"/>
              <w:bottom w:val="nil"/>
            </w:tcBorders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16093,2</w:t>
            </w:r>
          </w:p>
        </w:tc>
        <w:tc>
          <w:tcPr>
            <w:tcW w:w="789" w:type="dxa"/>
            <w:tcBorders>
              <w:top w:val="nil"/>
              <w:bottom w:val="nil"/>
            </w:tcBorders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16093,2</w:t>
            </w:r>
          </w:p>
        </w:tc>
        <w:tc>
          <w:tcPr>
            <w:tcW w:w="1681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D25602" w:rsidRPr="00D25602" w:rsidTr="00D25602">
        <w:trPr>
          <w:trHeight w:val="158"/>
        </w:trPr>
        <w:tc>
          <w:tcPr>
            <w:tcW w:w="342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72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2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6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8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86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</w:tcBorders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0407 1536200000 850</w:t>
            </w:r>
          </w:p>
        </w:tc>
        <w:tc>
          <w:tcPr>
            <w:tcW w:w="861" w:type="dxa"/>
            <w:tcBorders>
              <w:top w:val="nil"/>
            </w:tcBorders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802,0</w:t>
            </w:r>
          </w:p>
        </w:tc>
        <w:tc>
          <w:tcPr>
            <w:tcW w:w="860" w:type="dxa"/>
            <w:tcBorders>
              <w:top w:val="nil"/>
            </w:tcBorders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642,0</w:t>
            </w:r>
          </w:p>
        </w:tc>
        <w:tc>
          <w:tcPr>
            <w:tcW w:w="789" w:type="dxa"/>
            <w:tcBorders>
              <w:top w:val="nil"/>
            </w:tcBorders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642,0</w:t>
            </w:r>
          </w:p>
        </w:tc>
        <w:tc>
          <w:tcPr>
            <w:tcW w:w="1681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D25602" w:rsidRPr="00D25602" w:rsidTr="00D25602">
        <w:trPr>
          <w:trHeight w:val="158"/>
        </w:trPr>
        <w:tc>
          <w:tcPr>
            <w:tcW w:w="8777" w:type="dxa"/>
            <w:gridSpan w:val="7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lastRenderedPageBreak/>
              <w:t>Итого</w:t>
            </w:r>
          </w:p>
        </w:tc>
        <w:tc>
          <w:tcPr>
            <w:tcW w:w="861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76412,1</w:t>
            </w:r>
          </w:p>
        </w:tc>
        <w:tc>
          <w:tcPr>
            <w:tcW w:w="860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68962,1</w:t>
            </w:r>
          </w:p>
        </w:tc>
        <w:tc>
          <w:tcPr>
            <w:tcW w:w="789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68962,1</w:t>
            </w:r>
          </w:p>
        </w:tc>
        <w:tc>
          <w:tcPr>
            <w:tcW w:w="1681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737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5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x</w:t>
            </w:r>
          </w:p>
        </w:tc>
      </w:tr>
    </w:tbl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Default="00D25602">
      <w:pPr>
        <w:pStyle w:val="ConsPlusNormal"/>
        <w:jc w:val="right"/>
        <w:outlineLvl w:val="1"/>
        <w:rPr>
          <w:rFonts w:ascii="PT Astra Serif" w:hAnsi="PT Astra Serif"/>
        </w:rPr>
      </w:pPr>
    </w:p>
    <w:p w:rsidR="00D25602" w:rsidRPr="00D25602" w:rsidRDefault="00D25602" w:rsidP="00D25602">
      <w:pPr>
        <w:pStyle w:val="ConsPlusNormal"/>
        <w:jc w:val="right"/>
        <w:outlineLvl w:val="1"/>
        <w:rPr>
          <w:rFonts w:ascii="PT Astra Serif" w:hAnsi="PT Astra Serif"/>
        </w:rPr>
      </w:pPr>
      <w:r w:rsidRPr="00D25602">
        <w:rPr>
          <w:rFonts w:ascii="PT Astra Serif" w:hAnsi="PT Astra Serif"/>
        </w:rPr>
        <w:lastRenderedPageBreak/>
        <w:t>Приложение</w:t>
      </w:r>
      <w:r>
        <w:rPr>
          <w:rFonts w:ascii="PT Astra Serif" w:hAnsi="PT Astra Serif"/>
        </w:rPr>
        <w:t xml:space="preserve"> </w:t>
      </w:r>
      <w:bookmarkStart w:id="1" w:name="_GoBack"/>
      <w:bookmarkEnd w:id="1"/>
      <w:r w:rsidRPr="00D25602">
        <w:rPr>
          <w:rFonts w:ascii="PT Astra Serif" w:hAnsi="PT Astra Serif"/>
        </w:rPr>
        <w:t>к ВЦП</w:t>
      </w:r>
    </w:p>
    <w:p w:rsidR="00D25602" w:rsidRPr="00D25602" w:rsidRDefault="00D25602">
      <w:pPr>
        <w:pStyle w:val="ConsPlusNormal"/>
        <w:jc w:val="right"/>
        <w:rPr>
          <w:rFonts w:ascii="PT Astra Serif" w:hAnsi="PT Astra Serif"/>
        </w:rPr>
      </w:pPr>
      <w:r w:rsidRPr="00D25602">
        <w:rPr>
          <w:rFonts w:ascii="PT Astra Serif" w:hAnsi="PT Astra Serif"/>
        </w:rPr>
        <w:t>"Повышение эффективности развития лесов</w:t>
      </w:r>
    </w:p>
    <w:p w:rsidR="00D25602" w:rsidRPr="00D25602" w:rsidRDefault="00D25602">
      <w:pPr>
        <w:pStyle w:val="ConsPlusNormal"/>
        <w:jc w:val="right"/>
        <w:rPr>
          <w:rFonts w:ascii="PT Astra Serif" w:hAnsi="PT Astra Serif"/>
        </w:rPr>
      </w:pPr>
      <w:r w:rsidRPr="00D25602">
        <w:rPr>
          <w:rFonts w:ascii="PT Astra Serif" w:hAnsi="PT Astra Serif"/>
        </w:rPr>
        <w:t>Томской области на 2017 - 2019 годы"</w:t>
      </w:r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Pr="00D25602" w:rsidRDefault="00D25602">
      <w:pPr>
        <w:pStyle w:val="ConsPlusTitle"/>
        <w:jc w:val="center"/>
        <w:rPr>
          <w:rFonts w:ascii="PT Astra Serif" w:hAnsi="PT Astra Serif"/>
        </w:rPr>
      </w:pPr>
      <w:bookmarkStart w:id="2" w:name="P310"/>
      <w:bookmarkEnd w:id="2"/>
      <w:r w:rsidRPr="00D25602">
        <w:rPr>
          <w:rFonts w:ascii="PT Astra Serif" w:hAnsi="PT Astra Serif"/>
        </w:rPr>
        <w:t>СВОДНАЯ ИНФОРМАЦИЯ</w:t>
      </w:r>
    </w:p>
    <w:p w:rsidR="00D25602" w:rsidRPr="00D25602" w:rsidRDefault="00D25602">
      <w:pPr>
        <w:pStyle w:val="ConsPlusTitle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t>ОБ ОБЪЕМАХ ГОСУДАРСТВЕННЫХ УСЛУГ, ОКАЗЫВАЕМЫХ (ВЫПОЛНЯЕМЫХ)</w:t>
      </w:r>
    </w:p>
    <w:p w:rsidR="00D25602" w:rsidRPr="00D25602" w:rsidRDefault="00D25602">
      <w:pPr>
        <w:pStyle w:val="ConsPlusTitle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t>ОБЛАСТНЫМИ ГОСУДАРСТВЕННЫМИ УЧРЕЖДЕНИЯМИ В СООТВЕТСТВИИ</w:t>
      </w:r>
    </w:p>
    <w:p w:rsidR="00D25602" w:rsidRPr="00D25602" w:rsidRDefault="00D25602">
      <w:pPr>
        <w:pStyle w:val="ConsPlusTitle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t>С ГОСУДАРСТВЕННЫМ ЗАДАНИЕМ, В РАМКАХ РЕАЛИЗАЦИИ</w:t>
      </w:r>
    </w:p>
    <w:p w:rsidR="00D25602" w:rsidRPr="00D25602" w:rsidRDefault="00D25602">
      <w:pPr>
        <w:pStyle w:val="ConsPlusTitle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t>ВЕДОМСТВЕННОЙ ЦЕЛЕВОЙ ПРОГРАММЫ</w:t>
      </w:r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p w:rsidR="00D25602" w:rsidRPr="00D25602" w:rsidRDefault="00D25602">
      <w:pPr>
        <w:pStyle w:val="ConsPlusNormal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t>"Повышение эффективности развития лесов</w:t>
      </w:r>
    </w:p>
    <w:p w:rsidR="00D25602" w:rsidRPr="00D25602" w:rsidRDefault="00D25602">
      <w:pPr>
        <w:pStyle w:val="ConsPlusNormal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t>Томской области на 2017 - 2019 годы"</w:t>
      </w:r>
    </w:p>
    <w:p w:rsidR="00D25602" w:rsidRPr="00D25602" w:rsidRDefault="00D25602">
      <w:pPr>
        <w:pStyle w:val="ConsPlusNormal"/>
        <w:jc w:val="center"/>
        <w:rPr>
          <w:rFonts w:ascii="PT Astra Serif" w:hAnsi="PT Astra Serif"/>
        </w:rPr>
      </w:pPr>
      <w:r w:rsidRPr="00D25602">
        <w:rPr>
          <w:rFonts w:ascii="PT Astra Serif" w:hAnsi="PT Astra Serif"/>
        </w:rPr>
        <w:t>______________________________________________</w:t>
      </w:r>
    </w:p>
    <w:p w:rsidR="00D25602" w:rsidRPr="00D25602" w:rsidRDefault="00D25602">
      <w:pPr>
        <w:pStyle w:val="ConsPlusNormal"/>
        <w:jc w:val="center"/>
        <w:rPr>
          <w:rFonts w:ascii="PT Astra Serif" w:hAnsi="PT Astra Serif"/>
        </w:rPr>
      </w:pPr>
      <w:proofErr w:type="gramStart"/>
      <w:r w:rsidRPr="00D25602">
        <w:rPr>
          <w:rFonts w:ascii="PT Astra Serif" w:hAnsi="PT Astra Serif"/>
        </w:rPr>
        <w:t>(Наименование ведомственной целевой программы</w:t>
      </w:r>
      <w:proofErr w:type="gramEnd"/>
    </w:p>
    <w:p w:rsidR="00D25602" w:rsidRPr="00D25602" w:rsidRDefault="00D25602">
      <w:pPr>
        <w:pStyle w:val="ConsPlusNormal"/>
        <w:jc w:val="center"/>
        <w:rPr>
          <w:rFonts w:ascii="PT Astra Serif" w:hAnsi="PT Astra Serif"/>
        </w:rPr>
      </w:pPr>
      <w:proofErr w:type="gramStart"/>
      <w:r w:rsidRPr="00D25602">
        <w:rPr>
          <w:rFonts w:ascii="PT Astra Serif" w:hAnsi="PT Astra Serif"/>
        </w:rPr>
        <w:t>Томской области)</w:t>
      </w:r>
      <w:proofErr w:type="gramEnd"/>
    </w:p>
    <w:p w:rsidR="00D25602" w:rsidRPr="00D25602" w:rsidRDefault="00D25602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1871"/>
        <w:gridCol w:w="1644"/>
        <w:gridCol w:w="1337"/>
        <w:gridCol w:w="1757"/>
        <w:gridCol w:w="1645"/>
        <w:gridCol w:w="1259"/>
        <w:gridCol w:w="1150"/>
        <w:gridCol w:w="1134"/>
        <w:gridCol w:w="1020"/>
        <w:gridCol w:w="1134"/>
        <w:gridCol w:w="1058"/>
      </w:tblGrid>
      <w:tr w:rsidR="00D25602" w:rsidRPr="00D25602">
        <w:tc>
          <w:tcPr>
            <w:tcW w:w="424" w:type="dxa"/>
            <w:vMerge w:val="restart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N</w:t>
            </w:r>
          </w:p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25602">
              <w:rPr>
                <w:rFonts w:ascii="PT Astra Serif" w:hAnsi="PT Astra Serif"/>
                <w:sz w:val="20"/>
              </w:rPr>
              <w:t>пп</w:t>
            </w:r>
            <w:proofErr w:type="spellEnd"/>
          </w:p>
        </w:tc>
        <w:tc>
          <w:tcPr>
            <w:tcW w:w="1871" w:type="dxa"/>
            <w:vMerge w:val="restart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Наименование государственной услуги (работы)</w:t>
            </w:r>
          </w:p>
        </w:tc>
        <w:tc>
          <w:tcPr>
            <w:tcW w:w="1644" w:type="dxa"/>
            <w:vMerge w:val="restart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Содержание государственной услуги (работы)</w:t>
            </w:r>
          </w:p>
        </w:tc>
        <w:tc>
          <w:tcPr>
            <w:tcW w:w="1337" w:type="dxa"/>
            <w:vMerge w:val="restart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Условия оказания государственной услуги (выполнения работы)</w:t>
            </w:r>
          </w:p>
        </w:tc>
        <w:tc>
          <w:tcPr>
            <w:tcW w:w="1757" w:type="dxa"/>
            <w:vMerge w:val="restart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Областные государственные учреждения, оказывающие государственную услугу (выполняющие работу)</w:t>
            </w:r>
          </w:p>
        </w:tc>
        <w:tc>
          <w:tcPr>
            <w:tcW w:w="1645" w:type="dxa"/>
            <w:vMerge w:val="restart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3543" w:type="dxa"/>
            <w:gridSpan w:val="3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Значения показателя объема государственной услуги (работы)</w:t>
            </w:r>
          </w:p>
        </w:tc>
        <w:tc>
          <w:tcPr>
            <w:tcW w:w="3212" w:type="dxa"/>
            <w:gridSpan w:val="3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Объем бюджетных ассигнований (тыс. руб.)</w:t>
            </w:r>
          </w:p>
        </w:tc>
      </w:tr>
      <w:tr w:rsidR="00D25602" w:rsidRPr="00D25602">
        <w:tc>
          <w:tcPr>
            <w:tcW w:w="42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71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37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57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9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очередной финансовый год 2017</w:t>
            </w:r>
          </w:p>
        </w:tc>
        <w:tc>
          <w:tcPr>
            <w:tcW w:w="1150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первый год планового периода 2018</w:t>
            </w:r>
          </w:p>
        </w:tc>
        <w:tc>
          <w:tcPr>
            <w:tcW w:w="1134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второй год планового периода 2019</w:t>
            </w:r>
          </w:p>
        </w:tc>
        <w:tc>
          <w:tcPr>
            <w:tcW w:w="1020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очередной финансовый год 2017</w:t>
            </w:r>
          </w:p>
        </w:tc>
        <w:tc>
          <w:tcPr>
            <w:tcW w:w="1134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первый год планового периода 2018</w:t>
            </w:r>
          </w:p>
        </w:tc>
        <w:tc>
          <w:tcPr>
            <w:tcW w:w="1058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второй год планового периода 2019</w:t>
            </w:r>
          </w:p>
        </w:tc>
      </w:tr>
      <w:tr w:rsidR="00D25602" w:rsidRPr="00D25602">
        <w:tc>
          <w:tcPr>
            <w:tcW w:w="4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5009" w:type="dxa"/>
            <w:gridSpan w:val="11"/>
            <w:vAlign w:val="center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Государственные работы</w:t>
            </w:r>
          </w:p>
        </w:tc>
      </w:tr>
      <w:tr w:rsidR="00D25602" w:rsidRPr="00D25602">
        <w:tc>
          <w:tcPr>
            <w:tcW w:w="424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1.1</w:t>
            </w:r>
          </w:p>
        </w:tc>
        <w:tc>
          <w:tcPr>
            <w:tcW w:w="1871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Выполнение работ по отводу лесосек</w:t>
            </w:r>
          </w:p>
        </w:tc>
        <w:tc>
          <w:tcPr>
            <w:tcW w:w="1644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Отвод лесосек</w:t>
            </w:r>
          </w:p>
        </w:tc>
        <w:tc>
          <w:tcPr>
            <w:tcW w:w="1337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В плановой форме</w:t>
            </w:r>
          </w:p>
        </w:tc>
        <w:tc>
          <w:tcPr>
            <w:tcW w:w="1757" w:type="dxa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ОГАУ "</w:t>
            </w:r>
            <w:proofErr w:type="spellStart"/>
            <w:r w:rsidRPr="00D25602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D25602">
              <w:rPr>
                <w:rFonts w:ascii="PT Astra Serif" w:hAnsi="PT Astra Serif"/>
                <w:sz w:val="20"/>
              </w:rPr>
              <w:t>", ОГАУ "</w:t>
            </w:r>
            <w:proofErr w:type="spellStart"/>
            <w:r w:rsidRPr="00D25602">
              <w:rPr>
                <w:rFonts w:ascii="PT Astra Serif" w:hAnsi="PT Astra Serif"/>
                <w:sz w:val="20"/>
              </w:rPr>
              <w:t>Верхнекетский</w:t>
            </w:r>
            <w:proofErr w:type="spellEnd"/>
            <w:r w:rsidRPr="00D25602">
              <w:rPr>
                <w:rFonts w:ascii="PT Astra Serif" w:hAnsi="PT Astra Serif"/>
                <w:sz w:val="20"/>
              </w:rPr>
              <w:t xml:space="preserve"> лесхоз", ОГАУ "Первомайский лесхоз"</w:t>
            </w:r>
          </w:p>
        </w:tc>
        <w:tc>
          <w:tcPr>
            <w:tcW w:w="1645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Гектары (гектар)</w:t>
            </w:r>
          </w:p>
        </w:tc>
        <w:tc>
          <w:tcPr>
            <w:tcW w:w="1259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4280,0</w:t>
            </w:r>
          </w:p>
        </w:tc>
        <w:tc>
          <w:tcPr>
            <w:tcW w:w="1150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4280,0</w:t>
            </w:r>
          </w:p>
        </w:tc>
        <w:tc>
          <w:tcPr>
            <w:tcW w:w="1134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4280,0</w:t>
            </w:r>
          </w:p>
        </w:tc>
        <w:tc>
          <w:tcPr>
            <w:tcW w:w="1020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11155,8</w:t>
            </w:r>
          </w:p>
        </w:tc>
        <w:tc>
          <w:tcPr>
            <w:tcW w:w="1134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11155,8</w:t>
            </w:r>
          </w:p>
        </w:tc>
        <w:tc>
          <w:tcPr>
            <w:tcW w:w="1058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11155,8</w:t>
            </w:r>
          </w:p>
        </w:tc>
      </w:tr>
      <w:tr w:rsidR="00D25602" w:rsidRPr="00D25602">
        <w:tc>
          <w:tcPr>
            <w:tcW w:w="424" w:type="dxa"/>
            <w:vMerge w:val="restart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1.2</w:t>
            </w:r>
          </w:p>
        </w:tc>
        <w:tc>
          <w:tcPr>
            <w:tcW w:w="1871" w:type="dxa"/>
            <w:vMerge w:val="restart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 xml:space="preserve">Предупреждение возникновения и распространения </w:t>
            </w:r>
            <w:r w:rsidRPr="00D25602">
              <w:rPr>
                <w:rFonts w:ascii="PT Astra Serif" w:hAnsi="PT Astra Serif"/>
                <w:sz w:val="20"/>
              </w:rPr>
              <w:lastRenderedPageBreak/>
              <w:t>лесных пожаров, включая территорию ООПТ</w:t>
            </w:r>
          </w:p>
        </w:tc>
        <w:tc>
          <w:tcPr>
            <w:tcW w:w="1644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lastRenderedPageBreak/>
              <w:t xml:space="preserve">Обеспечение готовности к действиям сил и </w:t>
            </w:r>
            <w:r w:rsidRPr="00D25602">
              <w:rPr>
                <w:rFonts w:ascii="PT Astra Serif" w:hAnsi="PT Astra Serif"/>
                <w:sz w:val="20"/>
              </w:rPr>
              <w:lastRenderedPageBreak/>
              <w:t>средств, предназначенных для предупреждения и ликвидации чрезвычайных ситуаций в лесах, возникших вследствие лесных пожаров</w:t>
            </w:r>
          </w:p>
        </w:tc>
        <w:tc>
          <w:tcPr>
            <w:tcW w:w="1337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lastRenderedPageBreak/>
              <w:t>В плановой форме</w:t>
            </w:r>
          </w:p>
        </w:tc>
        <w:tc>
          <w:tcPr>
            <w:tcW w:w="1757" w:type="dxa"/>
            <w:vMerge w:val="restart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ОГСБУ "Томская авиабаза", ОГАУ "</w:t>
            </w:r>
            <w:proofErr w:type="spellStart"/>
            <w:r w:rsidRPr="00D25602">
              <w:rPr>
                <w:rFonts w:ascii="PT Astra Serif" w:hAnsi="PT Astra Serif"/>
                <w:sz w:val="20"/>
              </w:rPr>
              <w:t>Томсклесхоз</w:t>
            </w:r>
            <w:proofErr w:type="spellEnd"/>
            <w:r w:rsidRPr="00D25602">
              <w:rPr>
                <w:rFonts w:ascii="PT Astra Serif" w:hAnsi="PT Astra Serif"/>
                <w:sz w:val="20"/>
              </w:rPr>
              <w:t xml:space="preserve">", </w:t>
            </w:r>
            <w:r w:rsidRPr="00D25602">
              <w:rPr>
                <w:rFonts w:ascii="PT Astra Serif" w:hAnsi="PT Astra Serif"/>
                <w:sz w:val="20"/>
              </w:rPr>
              <w:lastRenderedPageBreak/>
              <w:t>ОГАУ "</w:t>
            </w:r>
            <w:proofErr w:type="spellStart"/>
            <w:r w:rsidRPr="00D25602">
              <w:rPr>
                <w:rFonts w:ascii="PT Astra Serif" w:hAnsi="PT Astra Serif"/>
                <w:sz w:val="20"/>
              </w:rPr>
              <w:t>Верхнекетский</w:t>
            </w:r>
            <w:proofErr w:type="spellEnd"/>
            <w:r w:rsidRPr="00D25602">
              <w:rPr>
                <w:rFonts w:ascii="PT Astra Serif" w:hAnsi="PT Astra Serif"/>
                <w:sz w:val="20"/>
              </w:rPr>
              <w:t xml:space="preserve"> лесхоз", ОГАУ "Первомайский лесхоз"</w:t>
            </w:r>
          </w:p>
        </w:tc>
        <w:tc>
          <w:tcPr>
            <w:tcW w:w="1645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lastRenderedPageBreak/>
              <w:t>Трудозатраты (человеко-день)</w:t>
            </w:r>
          </w:p>
        </w:tc>
        <w:tc>
          <w:tcPr>
            <w:tcW w:w="1259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982,0</w:t>
            </w:r>
          </w:p>
        </w:tc>
        <w:tc>
          <w:tcPr>
            <w:tcW w:w="1150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982,0</w:t>
            </w:r>
          </w:p>
        </w:tc>
        <w:tc>
          <w:tcPr>
            <w:tcW w:w="1134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982,0</w:t>
            </w:r>
          </w:p>
        </w:tc>
        <w:tc>
          <w:tcPr>
            <w:tcW w:w="1020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17191,5</w:t>
            </w:r>
          </w:p>
        </w:tc>
        <w:tc>
          <w:tcPr>
            <w:tcW w:w="1134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17191,5</w:t>
            </w:r>
          </w:p>
        </w:tc>
        <w:tc>
          <w:tcPr>
            <w:tcW w:w="1058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17191,5</w:t>
            </w:r>
          </w:p>
        </w:tc>
      </w:tr>
      <w:tr w:rsidR="00D25602" w:rsidRPr="00D25602">
        <w:tc>
          <w:tcPr>
            <w:tcW w:w="42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71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4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Осуществление функций специализированной диспетчерской службы</w:t>
            </w:r>
          </w:p>
        </w:tc>
        <w:tc>
          <w:tcPr>
            <w:tcW w:w="1337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В плановой форме</w:t>
            </w:r>
          </w:p>
        </w:tc>
        <w:tc>
          <w:tcPr>
            <w:tcW w:w="1757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Единицы (единица)</w:t>
            </w:r>
          </w:p>
        </w:tc>
        <w:tc>
          <w:tcPr>
            <w:tcW w:w="1259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50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020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1637,2</w:t>
            </w:r>
          </w:p>
        </w:tc>
        <w:tc>
          <w:tcPr>
            <w:tcW w:w="1134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1637,2</w:t>
            </w:r>
          </w:p>
        </w:tc>
        <w:tc>
          <w:tcPr>
            <w:tcW w:w="1058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1637,2</w:t>
            </w:r>
          </w:p>
        </w:tc>
      </w:tr>
      <w:tr w:rsidR="00D25602" w:rsidRPr="00D25602">
        <w:tc>
          <w:tcPr>
            <w:tcW w:w="424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71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4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Обеспечение функционирования пожарно-химических станций</w:t>
            </w:r>
          </w:p>
        </w:tc>
        <w:tc>
          <w:tcPr>
            <w:tcW w:w="1337" w:type="dxa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В плановой форме</w:t>
            </w:r>
          </w:p>
        </w:tc>
        <w:tc>
          <w:tcPr>
            <w:tcW w:w="1757" w:type="dxa"/>
            <w:vMerge/>
          </w:tcPr>
          <w:p w:rsidR="00D25602" w:rsidRPr="00D25602" w:rsidRDefault="00D2560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45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Единицы (единица)</w:t>
            </w:r>
          </w:p>
        </w:tc>
        <w:tc>
          <w:tcPr>
            <w:tcW w:w="1259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150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020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21762,4</w:t>
            </w:r>
          </w:p>
        </w:tc>
        <w:tc>
          <w:tcPr>
            <w:tcW w:w="1134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21762,4</w:t>
            </w:r>
          </w:p>
        </w:tc>
        <w:tc>
          <w:tcPr>
            <w:tcW w:w="1058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21762,4</w:t>
            </w:r>
          </w:p>
        </w:tc>
      </w:tr>
      <w:tr w:rsidR="00D25602" w:rsidRPr="00D25602">
        <w:tc>
          <w:tcPr>
            <w:tcW w:w="12221" w:type="dxa"/>
            <w:gridSpan w:val="9"/>
            <w:vAlign w:val="center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1020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1290,0</w:t>
            </w:r>
          </w:p>
        </w:tc>
        <w:tc>
          <w:tcPr>
            <w:tcW w:w="1134" w:type="dxa"/>
            <w:vAlign w:val="center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58" w:type="dxa"/>
            <w:vAlign w:val="center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D25602" w:rsidRPr="00D25602">
        <w:tc>
          <w:tcPr>
            <w:tcW w:w="12221" w:type="dxa"/>
            <w:gridSpan w:val="9"/>
            <w:vAlign w:val="center"/>
          </w:tcPr>
          <w:p w:rsidR="00D25602" w:rsidRPr="00D25602" w:rsidRDefault="00D256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ИТОГО:</w:t>
            </w:r>
          </w:p>
        </w:tc>
        <w:tc>
          <w:tcPr>
            <w:tcW w:w="1020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53036,9</w:t>
            </w:r>
          </w:p>
        </w:tc>
        <w:tc>
          <w:tcPr>
            <w:tcW w:w="1134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51746,9</w:t>
            </w:r>
          </w:p>
        </w:tc>
        <w:tc>
          <w:tcPr>
            <w:tcW w:w="1058" w:type="dxa"/>
            <w:vAlign w:val="center"/>
          </w:tcPr>
          <w:p w:rsidR="00D25602" w:rsidRPr="00D25602" w:rsidRDefault="00D256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D25602">
              <w:rPr>
                <w:rFonts w:ascii="PT Astra Serif" w:hAnsi="PT Astra Serif"/>
                <w:sz w:val="20"/>
              </w:rPr>
              <w:t>51746,9</w:t>
            </w:r>
          </w:p>
        </w:tc>
      </w:tr>
    </w:tbl>
    <w:p w:rsidR="00D25602" w:rsidRPr="00D25602" w:rsidRDefault="00D25602">
      <w:pPr>
        <w:pStyle w:val="ConsPlusNormal"/>
        <w:jc w:val="both"/>
        <w:rPr>
          <w:rFonts w:ascii="PT Astra Serif" w:hAnsi="PT Astra Serif"/>
          <w:sz w:val="20"/>
        </w:rPr>
      </w:pPr>
    </w:p>
    <w:p w:rsidR="00D25602" w:rsidRPr="00D25602" w:rsidRDefault="00D25602">
      <w:pPr>
        <w:pStyle w:val="ConsPlusNormal"/>
        <w:jc w:val="both"/>
        <w:rPr>
          <w:rFonts w:ascii="PT Astra Serif" w:hAnsi="PT Astra Serif"/>
          <w:sz w:val="20"/>
        </w:rPr>
      </w:pPr>
    </w:p>
    <w:p w:rsidR="00D25602" w:rsidRPr="00D25602" w:rsidRDefault="00D25602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PT Astra Serif" w:hAnsi="PT Astra Serif"/>
          <w:sz w:val="20"/>
        </w:rPr>
      </w:pPr>
    </w:p>
    <w:p w:rsidR="009F23E3" w:rsidRPr="00D25602" w:rsidRDefault="009F23E3">
      <w:pPr>
        <w:rPr>
          <w:rFonts w:ascii="PT Astra Serif" w:hAnsi="PT Astra Serif"/>
          <w:sz w:val="20"/>
          <w:szCs w:val="20"/>
        </w:rPr>
      </w:pPr>
    </w:p>
    <w:sectPr w:rsidR="009F23E3" w:rsidRPr="00D25602" w:rsidSect="00D25602">
      <w:pgSz w:w="16838" w:h="11906" w:orient="landscape"/>
      <w:pgMar w:top="1701" w:right="1134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602"/>
    <w:rsid w:val="009F23E3"/>
    <w:rsid w:val="00D2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56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6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6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56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6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6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0BE58FCCDA2CF0BC45E538E06DE2A15BDBB669AB495965DAB63B00AD6B6ACF09E6D8D3DBAF4577B3897A179E6945E07A1F12C5FEEE9965E1BDFF4EdFaCI" TargetMode="External"/><Relationship Id="rId13" Type="http://schemas.openxmlformats.org/officeDocument/2006/relationships/hyperlink" Target="consultantplus://offline/ref=A90BE58FCCDA2CF0BC45FB35F601BCA558D1E967AC48553087E73D57F23B6C9A49A6DE8698EB4877B2822F47D8371CB038541FC2E6F29961dFaFI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90BE58FCCDA2CF0BC45E538E06DE2A15BDBB669AB495966D9B43B00AD6B6ACF09E6D8D3C9AF1D7BB28F65169A7C13B13Cd4aAI" TargetMode="External"/><Relationship Id="rId12" Type="http://schemas.openxmlformats.org/officeDocument/2006/relationships/hyperlink" Target="consultantplus://offline/ref=A90BE58FCCDA2CF0BC45E538E06DE2A15BDBB669AB495E66DEB53B00AD6B6ACF09E6D8D3DBAF4577B38B73139B6945E07A1F12C5FEEE9965E1BDFF4EdFaCI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90BE58FCCDA2CF0BC45E538E06DE2A15BDBB669AB495D63DBB03B00AD6B6ACF09E6D8D3DBAF4577B3897B16996945E07A1F12C5FEEE9965E1BDFF4EdFaCI" TargetMode="External"/><Relationship Id="rId11" Type="http://schemas.openxmlformats.org/officeDocument/2006/relationships/hyperlink" Target="consultantplus://offline/ref=A90BE58FCCDA2CF0BC45E538E06DE2A15BDBB669AB495E66DEB53B00AD6B6ACF09E6D8D3C9AF1D7BB28F65169A7C13B13Cd4aA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90BE58FCCDA2CF0BC45E538E06DE2A15BDBB669AB495867D3B43B00AD6B6ACF09E6D8D3C9AF1D7BB28F65169A7C13B13Cd4aAI" TargetMode="External"/><Relationship Id="rId10" Type="http://schemas.openxmlformats.org/officeDocument/2006/relationships/hyperlink" Target="consultantplus://offline/ref=A90BE58FCCDA2CF0BC45E538E06DE2A15BDBB669AB495E66DEB53B00AD6B6ACF09E6D8D3DBAF4577B38B7F129D6945E07A1F12C5FEEE9965E1BDFF4EdFaC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90BE58FCCDA2CF0BC45E538E06DE2A15BDBB669AB495D63DBB03B00AD6B6ACF09E6D8D3DBAF4577B3897B169A6945E07A1F12C5FEEE9965E1BDFF4EdFaCI" TargetMode="External"/><Relationship Id="rId14" Type="http://schemas.openxmlformats.org/officeDocument/2006/relationships/hyperlink" Target="consultantplus://offline/ref=A90BE58FCCDA2CF0BC45E538E06DE2A15BDBB669AB495867D3B43B00AD6B6ACF09E6D8D3C9AF1D7BB28F65169A7C13B13Cd4a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42780-E764-41E0-BAAD-6152471B2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2346</Words>
  <Characters>13376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Васильевна Весельская</dc:creator>
  <cp:lastModifiedBy>Елена Васильевна Весельская</cp:lastModifiedBy>
  <cp:revision>1</cp:revision>
  <dcterms:created xsi:type="dcterms:W3CDTF">2020-06-16T08:26:00Z</dcterms:created>
  <dcterms:modified xsi:type="dcterms:W3CDTF">2020-06-16T08:29:00Z</dcterms:modified>
</cp:coreProperties>
</file>