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C62DBB">
        <w:rPr>
          <w:rFonts w:ascii="PT Astra Serif" w:hAnsi="PT Astra Serif"/>
          <w:sz w:val="20"/>
          <w:szCs w:val="20"/>
        </w:rPr>
        <w:t>28.01.2021</w:t>
      </w:r>
      <w:bookmarkStart w:id="0" w:name="_GoBack"/>
      <w:bookmarkEnd w:id="0"/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C62DBB">
        <w:rPr>
          <w:rFonts w:ascii="PT Astra Serif" w:hAnsi="PT Astra Serif"/>
          <w:sz w:val="20"/>
          <w:szCs w:val="20"/>
        </w:rPr>
        <w:t>74-15-0512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I</w:t>
      </w:r>
      <w:r w:rsidR="00AE4A35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V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20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«Сибирьлес»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«Сибирьлес» по выпуску экспортно ориентированной лесопромышленной продукции»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067598" w:rsidRDefault="003E3813" w:rsidP="00EC168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</w:t>
      </w:r>
      <w:r w:rsidR="004E7B31" w:rsidRPr="00067598">
        <w:rPr>
          <w:rFonts w:ascii="PT Astra Serif" w:hAnsi="PT Astra Serif" w:cs="Times New Roman"/>
          <w:sz w:val="26"/>
          <w:szCs w:val="26"/>
        </w:rPr>
        <w:t>.02.</w:t>
      </w:r>
      <w:r w:rsidRPr="00067598">
        <w:rPr>
          <w:rFonts w:ascii="PT Astra Serif" w:hAnsi="PT Astra Serif" w:cs="Times New Roman"/>
          <w:sz w:val="26"/>
          <w:szCs w:val="26"/>
        </w:rPr>
        <w:t xml:space="preserve">2018  </w:t>
      </w:r>
      <w:r w:rsidR="004E7B31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 xml:space="preserve">№ 190 «О приоритетных инвестиционных проектах в области освоения лесов </w:t>
      </w:r>
      <w:r w:rsidR="004E7B31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лесоперерабатывающей инфраструктуры, сроки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="00EC1682" w:rsidRPr="00067598">
        <w:rPr>
          <w:rFonts w:ascii="PT Astra Serif" w:hAnsi="PT Astra Serif" w:cs="Times New Roman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проекта в области освоения лесов)</w:t>
      </w:r>
      <w:r w:rsidRPr="00067598">
        <w:rPr>
          <w:rFonts w:ascii="PT Astra Serif" w:hAnsi="PT Astra Serif" w:cs="Times New Roman"/>
          <w:sz w:val="26"/>
          <w:szCs w:val="26"/>
        </w:rPr>
        <w:t>.</w:t>
      </w:r>
    </w:p>
    <w:p w:rsidR="002A4D01" w:rsidRPr="002A4D01" w:rsidRDefault="002A4D01" w:rsidP="002A4D0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  <w:u w:val="single"/>
        </w:rPr>
      </w:pPr>
      <w:r w:rsidRPr="002A4D01">
        <w:rPr>
          <w:rFonts w:ascii="PT Astra Serif" w:hAnsi="PT Astra Serif" w:cs="Times New Roman"/>
          <w:sz w:val="26"/>
          <w:szCs w:val="26"/>
          <w:u w:val="single"/>
        </w:rPr>
        <w:t xml:space="preserve">С начала реализации проекта общий объем инвестиций составил 207,998 млн. руб. </w:t>
      </w:r>
    </w:p>
    <w:p w:rsidR="002A4D01" w:rsidRPr="002A4D01" w:rsidRDefault="002A4D01" w:rsidP="002A4D0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2A4D01">
        <w:rPr>
          <w:rFonts w:ascii="PT Astra Serif" w:hAnsi="PT Astra Serif" w:cs="Times New Roman"/>
          <w:sz w:val="26"/>
          <w:szCs w:val="26"/>
        </w:rPr>
        <w:t>Построены производственные цеха. Смонтированы и запущены сушильные камеры для сушки шпона и пиломатериалов, две линии укладки шпона, дробильный станок. 13.12.2019 выдано разрешение на ввод в эксплуатацию котельной мощностью 10 мВт, работающей на древесной щепе. 28.04.2020 выдано разрешение на ввод в эксплуатацию лесопильного производства. Приобретено дополнительное оборудование для линии шпона (сушильная камера, лущильный станок)</w:t>
      </w:r>
    </w:p>
    <w:p w:rsidR="002A4D01" w:rsidRPr="002A4D01" w:rsidRDefault="002A4D01" w:rsidP="002A4D0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2A4D01">
        <w:rPr>
          <w:rFonts w:ascii="PT Astra Serif" w:hAnsi="PT Astra Serif" w:cs="Times New Roman"/>
          <w:sz w:val="26"/>
          <w:szCs w:val="26"/>
          <w:u w:val="single"/>
        </w:rPr>
        <w:t xml:space="preserve">В IV </w:t>
      </w:r>
      <w:proofErr w:type="gramStart"/>
      <w:r w:rsidRPr="002A4D01">
        <w:rPr>
          <w:rFonts w:ascii="PT Astra Serif" w:hAnsi="PT Astra Serif" w:cs="Times New Roman"/>
          <w:sz w:val="26"/>
          <w:szCs w:val="26"/>
          <w:u w:val="single"/>
        </w:rPr>
        <w:t>квартале</w:t>
      </w:r>
      <w:proofErr w:type="gramEnd"/>
      <w:r w:rsidRPr="002A4D01">
        <w:rPr>
          <w:rFonts w:ascii="PT Astra Serif" w:hAnsi="PT Astra Serif" w:cs="Times New Roman"/>
          <w:sz w:val="26"/>
          <w:szCs w:val="26"/>
          <w:u w:val="single"/>
        </w:rPr>
        <w:t xml:space="preserve"> 2020 года</w:t>
      </w:r>
      <w:r w:rsidRPr="002A4D01">
        <w:rPr>
          <w:rFonts w:ascii="PT Astra Serif" w:hAnsi="PT Astra Serif" w:cs="Times New Roman"/>
          <w:sz w:val="26"/>
          <w:szCs w:val="26"/>
        </w:rPr>
        <w:t xml:space="preserve"> производились работы по монтажу и установке ванн для вымачивания древесины (производство шпона), а также подготовительные работы для шеф-монтажа оборудования в цехе шпона.</w:t>
      </w:r>
    </w:p>
    <w:p w:rsidR="003E3813" w:rsidRDefault="002A4D01" w:rsidP="002A4D0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2A4D01">
        <w:rPr>
          <w:rFonts w:ascii="PT Astra Serif" w:hAnsi="PT Astra Serif" w:cs="Times New Roman"/>
          <w:sz w:val="26"/>
          <w:szCs w:val="26"/>
        </w:rPr>
        <w:t xml:space="preserve">Имеется отставание по срокам выполнения мероприятий проекта в связи </w:t>
      </w:r>
      <w:r w:rsidR="00501319">
        <w:rPr>
          <w:rFonts w:ascii="PT Astra Serif" w:hAnsi="PT Astra Serif" w:cs="Times New Roman"/>
          <w:sz w:val="26"/>
          <w:szCs w:val="26"/>
        </w:rPr>
        <w:br/>
      </w:r>
      <w:r w:rsidRPr="002A4D01">
        <w:rPr>
          <w:rFonts w:ascii="PT Astra Serif" w:hAnsi="PT Astra Serif" w:cs="Times New Roman"/>
          <w:sz w:val="26"/>
          <w:szCs w:val="26"/>
        </w:rPr>
        <w:t xml:space="preserve">с задержками на поставки импортного деревообрабатывающего оборудования </w:t>
      </w:r>
      <w:r w:rsidR="00501319">
        <w:rPr>
          <w:rFonts w:ascii="PT Astra Serif" w:hAnsi="PT Astra Serif" w:cs="Times New Roman"/>
          <w:sz w:val="26"/>
          <w:szCs w:val="26"/>
        </w:rPr>
        <w:br/>
      </w:r>
      <w:r w:rsidRPr="002A4D01">
        <w:rPr>
          <w:rFonts w:ascii="PT Astra Serif" w:hAnsi="PT Astra Serif" w:cs="Times New Roman"/>
          <w:sz w:val="26"/>
          <w:szCs w:val="26"/>
        </w:rPr>
        <w:t>по причине реализации в 2020 году ограничительных мер по противодействию распространения короновирусной инфекции.</w:t>
      </w:r>
    </w:p>
    <w:p w:rsidR="00B84C66" w:rsidRPr="00B84C66" w:rsidRDefault="00B84C66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B84C66">
        <w:rPr>
          <w:rFonts w:ascii="PT Astra Serif" w:hAnsi="PT Astra Serif" w:cs="Times New Roman"/>
          <w:sz w:val="26"/>
          <w:szCs w:val="26"/>
        </w:rPr>
        <w:t>По итогам анализа отчетов о реализации приоритетных инвестиционных проектов в области освоения лесов Минпромторг</w:t>
      </w:r>
      <w:r>
        <w:rPr>
          <w:rFonts w:ascii="PT Astra Serif" w:hAnsi="PT Astra Serif" w:cs="Times New Roman"/>
          <w:sz w:val="26"/>
          <w:szCs w:val="26"/>
        </w:rPr>
        <w:t>ом</w:t>
      </w:r>
      <w:r w:rsidRPr="00B84C66">
        <w:rPr>
          <w:rFonts w:ascii="PT Astra Serif" w:hAnsi="PT Astra Serif" w:cs="Times New Roman"/>
          <w:sz w:val="26"/>
          <w:szCs w:val="26"/>
        </w:rPr>
        <w:t xml:space="preserve"> России установлено, что в реализации инвестиционного проекта ООО «Сибирьлес» имеются нарушения в части отставания </w:t>
      </w:r>
      <w:r w:rsidR="00501319">
        <w:rPr>
          <w:rFonts w:ascii="PT Astra Serif" w:hAnsi="PT Astra Serif" w:cs="Times New Roman"/>
          <w:sz w:val="26"/>
          <w:szCs w:val="26"/>
        </w:rPr>
        <w:br/>
      </w:r>
      <w:r w:rsidRPr="00B84C66">
        <w:rPr>
          <w:rFonts w:ascii="PT Astra Serif" w:hAnsi="PT Astra Serif" w:cs="Times New Roman"/>
          <w:sz w:val="26"/>
          <w:szCs w:val="26"/>
        </w:rPr>
        <w:t xml:space="preserve">на срок более 1 года реализации мероприятий, предусмотренных концепцией </w:t>
      </w:r>
      <w:r w:rsidR="00501319">
        <w:rPr>
          <w:rFonts w:ascii="PT Astra Serif" w:hAnsi="PT Astra Serif" w:cs="Times New Roman"/>
          <w:sz w:val="26"/>
          <w:szCs w:val="26"/>
        </w:rPr>
        <w:br/>
      </w:r>
      <w:r w:rsidRPr="00B84C66">
        <w:rPr>
          <w:rFonts w:ascii="PT Astra Serif" w:hAnsi="PT Astra Serif" w:cs="Times New Roman"/>
          <w:sz w:val="26"/>
          <w:szCs w:val="26"/>
        </w:rPr>
        <w:t>и поквартальным графиком, утвержденным распоряжением Департамента лесного хозяйства Томской области от 24</w:t>
      </w:r>
      <w:r w:rsidR="0074070F">
        <w:rPr>
          <w:rFonts w:ascii="PT Astra Serif" w:hAnsi="PT Astra Serif" w:cs="Times New Roman"/>
          <w:sz w:val="26"/>
          <w:szCs w:val="26"/>
        </w:rPr>
        <w:t>.05.</w:t>
      </w:r>
      <w:r w:rsidRPr="00B84C66">
        <w:rPr>
          <w:rFonts w:ascii="PT Astra Serif" w:hAnsi="PT Astra Serif" w:cs="Times New Roman"/>
          <w:sz w:val="26"/>
          <w:szCs w:val="26"/>
        </w:rPr>
        <w:t xml:space="preserve">2019 г. № 0437 «Об утверждении заявки </w:t>
      </w:r>
      <w:r w:rsidR="00501319">
        <w:rPr>
          <w:rFonts w:ascii="PT Astra Serif" w:hAnsi="PT Astra Serif" w:cs="Times New Roman"/>
          <w:sz w:val="26"/>
          <w:szCs w:val="26"/>
        </w:rPr>
        <w:br/>
      </w:r>
      <w:r w:rsidRPr="00B84C66">
        <w:rPr>
          <w:rFonts w:ascii="PT Astra Serif" w:hAnsi="PT Astra Serif" w:cs="Times New Roman"/>
          <w:sz w:val="26"/>
          <w:szCs w:val="26"/>
        </w:rPr>
        <w:t>ООО «Сибирьлес» на реализацию приоритетного инвестиционного</w:t>
      </w:r>
      <w:proofErr w:type="gramEnd"/>
      <w:r w:rsidRPr="00B84C66">
        <w:rPr>
          <w:rFonts w:ascii="PT Astra Serif" w:hAnsi="PT Astra Serif" w:cs="Times New Roman"/>
          <w:sz w:val="26"/>
          <w:szCs w:val="26"/>
        </w:rPr>
        <w:t xml:space="preserve"> проекта в области освоения лесов»:</w:t>
      </w:r>
    </w:p>
    <w:p w:rsidR="00B84C66" w:rsidRPr="00B84C66" w:rsidRDefault="00B84C66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B84C66">
        <w:rPr>
          <w:rFonts w:ascii="PT Astra Serif" w:hAnsi="PT Astra Serif" w:cs="Times New Roman"/>
          <w:sz w:val="26"/>
          <w:szCs w:val="26"/>
        </w:rPr>
        <w:t>-</w:t>
      </w:r>
      <w:r w:rsidRPr="00B84C66">
        <w:rPr>
          <w:rFonts w:ascii="PT Astra Serif" w:hAnsi="PT Astra Serif" w:cs="Times New Roman"/>
          <w:sz w:val="26"/>
          <w:szCs w:val="26"/>
        </w:rPr>
        <w:tab/>
        <w:t>Производственная линия с дисковыми пилами (план по графику - 4 кв. 2018 г., объем инвестиций 2,12 млн. руб.); </w:t>
      </w:r>
    </w:p>
    <w:p w:rsidR="00B84C66" w:rsidRPr="00B84C66" w:rsidRDefault="00B84C66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B84C66">
        <w:rPr>
          <w:rFonts w:ascii="PT Astra Serif" w:hAnsi="PT Astra Serif" w:cs="Times New Roman"/>
          <w:sz w:val="26"/>
          <w:szCs w:val="26"/>
        </w:rPr>
        <w:t>-</w:t>
      </w:r>
      <w:r w:rsidRPr="00B84C66">
        <w:rPr>
          <w:rFonts w:ascii="PT Astra Serif" w:hAnsi="PT Astra Serif" w:cs="Times New Roman"/>
          <w:sz w:val="26"/>
          <w:szCs w:val="26"/>
        </w:rPr>
        <w:tab/>
        <w:t>Окорочный станок для снятия коры (план по графику - 4 кв. 2018 г., объем инвестиций 27 млн. руб.).</w:t>
      </w:r>
    </w:p>
    <w:p w:rsidR="00AB2F20" w:rsidRDefault="00B84C66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B84C66">
        <w:rPr>
          <w:rFonts w:ascii="PT Astra Serif" w:hAnsi="PT Astra Serif" w:cs="Times New Roman"/>
          <w:sz w:val="26"/>
          <w:szCs w:val="26"/>
        </w:rPr>
        <w:t>В этой связи, Департаментом лесного хозяйства Томской области подготовлено</w:t>
      </w:r>
      <w:r w:rsidR="004F56D2">
        <w:rPr>
          <w:rFonts w:ascii="PT Astra Serif" w:hAnsi="PT Astra Serif" w:cs="Times New Roman"/>
          <w:sz w:val="26"/>
          <w:szCs w:val="26"/>
        </w:rPr>
        <w:t xml:space="preserve"> </w:t>
      </w:r>
      <w:r w:rsidR="00843108">
        <w:rPr>
          <w:rFonts w:ascii="PT Astra Serif" w:hAnsi="PT Astra Serif" w:cs="Times New Roman"/>
          <w:sz w:val="26"/>
          <w:szCs w:val="26"/>
        </w:rPr>
        <w:br/>
      </w:r>
      <w:r w:rsidR="004F56D2">
        <w:rPr>
          <w:rFonts w:ascii="PT Astra Serif" w:hAnsi="PT Astra Serif" w:cs="Times New Roman"/>
          <w:sz w:val="26"/>
          <w:szCs w:val="26"/>
        </w:rPr>
        <w:t>и согласовано с Минпромторгом России</w:t>
      </w:r>
      <w:r w:rsidRPr="00B84C66">
        <w:rPr>
          <w:rFonts w:ascii="PT Astra Serif" w:hAnsi="PT Astra Serif" w:cs="Times New Roman"/>
          <w:sz w:val="26"/>
          <w:szCs w:val="26"/>
        </w:rPr>
        <w:t xml:space="preserve"> предписание </w:t>
      </w:r>
      <w:r w:rsidR="004F56D2">
        <w:rPr>
          <w:rFonts w:ascii="PT Astra Serif" w:hAnsi="PT Astra Serif" w:cs="Times New Roman"/>
          <w:sz w:val="26"/>
          <w:szCs w:val="26"/>
        </w:rPr>
        <w:t>со сроком</w:t>
      </w:r>
      <w:r w:rsidRPr="00B84C66">
        <w:rPr>
          <w:rFonts w:ascii="PT Astra Serif" w:hAnsi="PT Astra Serif" w:cs="Times New Roman"/>
          <w:sz w:val="26"/>
          <w:szCs w:val="26"/>
        </w:rPr>
        <w:t xml:space="preserve"> устранения нарушений 30.12.2020.</w:t>
      </w:r>
      <w:r w:rsidR="004F56D2">
        <w:rPr>
          <w:rFonts w:ascii="PT Astra Serif" w:hAnsi="PT Astra Serif" w:cs="Times New Roman"/>
          <w:sz w:val="26"/>
          <w:szCs w:val="26"/>
        </w:rPr>
        <w:t xml:space="preserve"> </w:t>
      </w:r>
      <w:r w:rsidR="004F56D2" w:rsidRPr="00BA2FF9">
        <w:rPr>
          <w:rFonts w:ascii="PT Astra Serif" w:hAnsi="PT Astra Serif" w:cs="Times New Roman"/>
          <w:sz w:val="26"/>
          <w:szCs w:val="26"/>
        </w:rPr>
        <w:t xml:space="preserve">С учетом постановления </w:t>
      </w:r>
      <w:r w:rsidR="00BA2FF9" w:rsidRPr="00BA2FF9">
        <w:rPr>
          <w:rFonts w:ascii="PT Astra Serif" w:hAnsi="PT Astra Serif" w:cs="Times New Roman"/>
          <w:sz w:val="26"/>
          <w:szCs w:val="26"/>
        </w:rPr>
        <w:t>Правительства Р</w:t>
      </w:r>
      <w:r w:rsidR="00BA2FF9">
        <w:rPr>
          <w:rFonts w:ascii="PT Astra Serif" w:hAnsi="PT Astra Serif" w:cs="Times New Roman"/>
          <w:sz w:val="26"/>
          <w:szCs w:val="26"/>
        </w:rPr>
        <w:t xml:space="preserve">оссийской Федерации </w:t>
      </w:r>
      <w:r w:rsidR="00843108">
        <w:rPr>
          <w:rFonts w:ascii="PT Astra Serif" w:hAnsi="PT Astra Serif" w:cs="Times New Roman"/>
          <w:sz w:val="26"/>
          <w:szCs w:val="26"/>
        </w:rPr>
        <w:br/>
      </w:r>
      <w:r w:rsidR="00BA2FF9" w:rsidRPr="00BA2FF9">
        <w:rPr>
          <w:rFonts w:ascii="PT Astra Serif" w:hAnsi="PT Astra Serif" w:cs="Times New Roman"/>
          <w:sz w:val="26"/>
          <w:szCs w:val="26"/>
        </w:rPr>
        <w:lastRenderedPageBreak/>
        <w:t xml:space="preserve">от 15.05.2020 </w:t>
      </w:r>
      <w:r w:rsidR="00BA2FF9">
        <w:rPr>
          <w:rFonts w:ascii="PT Astra Serif" w:hAnsi="PT Astra Serif" w:cs="Times New Roman"/>
          <w:sz w:val="26"/>
          <w:szCs w:val="26"/>
        </w:rPr>
        <w:t>№</w:t>
      </w:r>
      <w:r w:rsidR="00BA2FF9" w:rsidRPr="00BA2FF9">
        <w:rPr>
          <w:rFonts w:ascii="PT Astra Serif" w:hAnsi="PT Astra Serif" w:cs="Times New Roman"/>
          <w:sz w:val="26"/>
          <w:szCs w:val="26"/>
        </w:rPr>
        <w:t xml:space="preserve"> 690 </w:t>
      </w:r>
      <w:r w:rsidR="00BA2FF9">
        <w:rPr>
          <w:rFonts w:ascii="PT Astra Serif" w:hAnsi="PT Astra Serif" w:cs="Times New Roman"/>
          <w:sz w:val="26"/>
          <w:szCs w:val="26"/>
        </w:rPr>
        <w:t>«</w:t>
      </w:r>
      <w:r w:rsidR="00BA2FF9" w:rsidRPr="00BA2FF9">
        <w:rPr>
          <w:rFonts w:ascii="PT Astra Serif" w:hAnsi="PT Astra Serif" w:cs="Times New Roman"/>
          <w:sz w:val="26"/>
          <w:szCs w:val="26"/>
        </w:rPr>
        <w:t xml:space="preserve">О внесении изменения в постановление Правительства Российской Федерации от 23 февраля 2018 г. </w:t>
      </w:r>
      <w:r w:rsidR="00BA2FF9">
        <w:rPr>
          <w:rFonts w:ascii="PT Astra Serif" w:hAnsi="PT Astra Serif" w:cs="Times New Roman"/>
          <w:sz w:val="26"/>
          <w:szCs w:val="26"/>
        </w:rPr>
        <w:t>№</w:t>
      </w:r>
      <w:r w:rsidR="00BA2FF9" w:rsidRPr="00BA2FF9">
        <w:rPr>
          <w:rFonts w:ascii="PT Astra Serif" w:hAnsi="PT Astra Serif" w:cs="Times New Roman"/>
          <w:sz w:val="26"/>
          <w:szCs w:val="26"/>
        </w:rPr>
        <w:t xml:space="preserve"> 190</w:t>
      </w:r>
      <w:r w:rsidR="00BA2FF9">
        <w:rPr>
          <w:rFonts w:ascii="PT Astra Serif" w:hAnsi="PT Astra Serif" w:cs="Times New Roman"/>
          <w:sz w:val="26"/>
          <w:szCs w:val="26"/>
        </w:rPr>
        <w:t xml:space="preserve">» </w:t>
      </w:r>
      <w:r w:rsidR="004F56D2">
        <w:rPr>
          <w:rFonts w:ascii="PT Astra Serif" w:hAnsi="PT Astra Serif" w:cs="Times New Roman"/>
          <w:sz w:val="26"/>
          <w:szCs w:val="26"/>
        </w:rPr>
        <w:t xml:space="preserve">срок исполнения предписания продлен </w:t>
      </w:r>
      <w:r w:rsidR="00843108">
        <w:rPr>
          <w:rFonts w:ascii="PT Astra Serif" w:hAnsi="PT Astra Serif" w:cs="Times New Roman"/>
          <w:sz w:val="26"/>
          <w:szCs w:val="26"/>
        </w:rPr>
        <w:br/>
      </w:r>
      <w:r w:rsidR="004F56D2">
        <w:rPr>
          <w:rFonts w:ascii="PT Astra Serif" w:hAnsi="PT Astra Serif" w:cs="Times New Roman"/>
          <w:sz w:val="26"/>
          <w:szCs w:val="26"/>
        </w:rPr>
        <w:t>до 30.06.2021.</w:t>
      </w:r>
    </w:p>
    <w:p w:rsidR="00A0582F" w:rsidRPr="005B76FB" w:rsidRDefault="00A0582F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B76FB">
        <w:rPr>
          <w:rFonts w:ascii="PT Astra Serif" w:hAnsi="PT Astra Serif" w:cs="Times New Roman"/>
          <w:sz w:val="26"/>
          <w:szCs w:val="26"/>
        </w:rPr>
        <w:t xml:space="preserve">В </w:t>
      </w:r>
      <w:proofErr w:type="gramStart"/>
      <w:r w:rsidRPr="005B76FB">
        <w:rPr>
          <w:rFonts w:ascii="PT Astra Serif" w:hAnsi="PT Astra Serif" w:cs="Times New Roman"/>
          <w:sz w:val="26"/>
          <w:szCs w:val="26"/>
        </w:rPr>
        <w:t>рамках</w:t>
      </w:r>
      <w:proofErr w:type="gramEnd"/>
      <w:r w:rsidRPr="005B76FB">
        <w:rPr>
          <w:rFonts w:ascii="PT Astra Serif" w:hAnsi="PT Astra Serif" w:cs="Times New Roman"/>
          <w:sz w:val="26"/>
          <w:szCs w:val="26"/>
        </w:rPr>
        <w:t xml:space="preserve"> исполнения предписания выполняются следующие мероприятия:</w:t>
      </w:r>
    </w:p>
    <w:p w:rsidR="004F56D2" w:rsidRDefault="00A0582F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Готовится отправка производственной линии </w:t>
      </w:r>
      <w:r w:rsidR="00F812FB">
        <w:rPr>
          <w:rFonts w:ascii="PT Astra Serif" w:hAnsi="PT Astra Serif" w:cs="Times New Roman"/>
          <w:sz w:val="26"/>
          <w:szCs w:val="26"/>
        </w:rPr>
        <w:t>с дисковыми пилами. Срок поставки -  февраль 2021 года.</w:t>
      </w:r>
    </w:p>
    <w:p w:rsidR="005B76FB" w:rsidRDefault="00F812FB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 Заключен контракт между </w:t>
      </w:r>
      <w:r w:rsidRPr="00F812FB">
        <w:rPr>
          <w:rFonts w:ascii="PT Astra Serif" w:hAnsi="PT Astra Serif" w:cs="Times New Roman"/>
          <w:sz w:val="26"/>
          <w:szCs w:val="26"/>
        </w:rPr>
        <w:t>«Сунюань»</w:t>
      </w:r>
      <w:r>
        <w:rPr>
          <w:rFonts w:ascii="PT Astra Serif" w:hAnsi="PT Astra Serif" w:cs="Times New Roman"/>
          <w:sz w:val="26"/>
          <w:szCs w:val="26"/>
        </w:rPr>
        <w:t xml:space="preserve"> и производителем оборудования </w:t>
      </w:r>
      <w:r w:rsidR="00843108"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>на поставку окорочного станка (входит в линию производства шпона)</w:t>
      </w:r>
      <w:r w:rsidR="005B76FB">
        <w:rPr>
          <w:rFonts w:ascii="PT Astra Serif" w:hAnsi="PT Astra Serif" w:cs="Times New Roman"/>
          <w:sz w:val="26"/>
          <w:szCs w:val="26"/>
        </w:rPr>
        <w:t xml:space="preserve">. Срок поставки </w:t>
      </w:r>
      <w:r w:rsidR="00843108">
        <w:rPr>
          <w:rFonts w:ascii="PT Astra Serif" w:hAnsi="PT Astra Serif" w:cs="Times New Roman"/>
          <w:sz w:val="26"/>
          <w:szCs w:val="26"/>
        </w:rPr>
        <w:br/>
      </w:r>
      <w:r w:rsidR="005B76FB">
        <w:rPr>
          <w:rFonts w:ascii="PT Astra Serif" w:hAnsi="PT Astra Serif" w:cs="Times New Roman"/>
          <w:sz w:val="26"/>
          <w:szCs w:val="26"/>
        </w:rPr>
        <w:t xml:space="preserve">– </w:t>
      </w:r>
      <w:r w:rsidR="005B76FB">
        <w:rPr>
          <w:rFonts w:ascii="PT Astra Serif" w:hAnsi="PT Astra Serif" w:cs="Times New Roman"/>
          <w:sz w:val="26"/>
          <w:szCs w:val="26"/>
          <w:lang w:val="en-US"/>
        </w:rPr>
        <w:t>II</w:t>
      </w:r>
      <w:r w:rsidR="005B76FB">
        <w:rPr>
          <w:rFonts w:ascii="PT Astra Serif" w:hAnsi="PT Astra Serif" w:cs="Times New Roman"/>
          <w:sz w:val="26"/>
          <w:szCs w:val="26"/>
        </w:rPr>
        <w:t xml:space="preserve"> квартал 2021 года.</w:t>
      </w:r>
    </w:p>
    <w:p w:rsidR="00F812FB" w:rsidRDefault="005B76FB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Кроме того, заключен контракт </w:t>
      </w:r>
      <w:r w:rsidRPr="005B76FB">
        <w:rPr>
          <w:rFonts w:ascii="PT Astra Serif" w:hAnsi="PT Astra Serif" w:cs="Times New Roman"/>
          <w:sz w:val="26"/>
          <w:szCs w:val="26"/>
        </w:rPr>
        <w:t xml:space="preserve">между «Сунюань» и производителем оборудования </w:t>
      </w:r>
      <w:r>
        <w:rPr>
          <w:rFonts w:ascii="PT Astra Serif" w:hAnsi="PT Astra Serif" w:cs="Times New Roman"/>
          <w:sz w:val="26"/>
          <w:szCs w:val="26"/>
        </w:rPr>
        <w:t>на поставку автоматизированной лесопильной линии, которая заменит каретки</w:t>
      </w:r>
      <w:r w:rsidR="00F812FB">
        <w:rPr>
          <w:rFonts w:ascii="PT Astra Serif" w:hAnsi="PT Astra Serif" w:cs="Times New Roman"/>
          <w:sz w:val="26"/>
          <w:szCs w:val="26"/>
        </w:rPr>
        <w:t xml:space="preserve"> </w:t>
      </w:r>
      <w:r w:rsidR="00843108">
        <w:rPr>
          <w:rFonts w:ascii="PT Astra Serif" w:hAnsi="PT Astra Serif" w:cs="Times New Roman"/>
          <w:sz w:val="26"/>
          <w:szCs w:val="26"/>
        </w:rPr>
        <w:br/>
      </w:r>
      <w:r w:rsidR="00AC74BB">
        <w:rPr>
          <w:rFonts w:ascii="PT Astra Serif" w:hAnsi="PT Astra Serif" w:cs="Times New Roman"/>
          <w:sz w:val="26"/>
          <w:szCs w:val="26"/>
        </w:rPr>
        <w:t>в лесопильном цехе.</w:t>
      </w:r>
    </w:p>
    <w:p w:rsidR="00AE4A35" w:rsidRDefault="00AE4A35" w:rsidP="003E381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AE4A35">
        <w:rPr>
          <w:rFonts w:ascii="PT Astra Serif" w:hAnsi="PT Astra Serif" w:cs="Times New Roman"/>
          <w:sz w:val="26"/>
          <w:szCs w:val="26"/>
        </w:rPr>
        <w:t xml:space="preserve">Разбивка по объектам капитального строительства концепцией </w:t>
      </w:r>
      <w:r w:rsidR="00FB4F9E">
        <w:rPr>
          <w:rFonts w:ascii="PT Astra Serif" w:hAnsi="PT Astra Serif" w:cs="Times New Roman"/>
          <w:sz w:val="26"/>
          <w:szCs w:val="26"/>
        </w:rPr>
        <w:t xml:space="preserve">и поквартальным графиком </w:t>
      </w:r>
      <w:r w:rsidRPr="00AE4A35">
        <w:rPr>
          <w:rFonts w:ascii="PT Astra Serif" w:hAnsi="PT Astra Serif" w:cs="Times New Roman"/>
          <w:sz w:val="26"/>
          <w:szCs w:val="26"/>
        </w:rPr>
        <w:t>не предусмотрена</w:t>
      </w:r>
      <w:r w:rsidR="00BD7E74">
        <w:rPr>
          <w:rFonts w:ascii="PT Astra Serif" w:hAnsi="PT Astra Serif" w:cs="Times New Roman"/>
          <w:sz w:val="26"/>
          <w:szCs w:val="26"/>
        </w:rPr>
        <w:t>,</w:t>
      </w:r>
      <w:r>
        <w:rPr>
          <w:rFonts w:ascii="PT Astra Serif" w:hAnsi="PT Astra Serif" w:cs="Times New Roman"/>
          <w:sz w:val="26"/>
          <w:szCs w:val="26"/>
        </w:rPr>
        <w:t xml:space="preserve"> в </w:t>
      </w:r>
      <w:proofErr w:type="gramStart"/>
      <w:r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указанных объектов не может быть представлена.</w:t>
      </w:r>
    </w:p>
    <w:p w:rsidR="003E3813" w:rsidRPr="00067598" w:rsidRDefault="00E84C81" w:rsidP="003E381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</w:rPr>
        <w:t xml:space="preserve"> </w:t>
      </w:r>
    </w:p>
    <w:p w:rsidR="007B1E48" w:rsidRPr="00067598" w:rsidRDefault="007B1E48" w:rsidP="00CF2E2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sectPr w:rsidR="007B1E48" w:rsidRPr="00067598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38AA"/>
    <w:rsid w:val="000451EB"/>
    <w:rsid w:val="00046C69"/>
    <w:rsid w:val="00050C57"/>
    <w:rsid w:val="00063B0E"/>
    <w:rsid w:val="00067598"/>
    <w:rsid w:val="0008226B"/>
    <w:rsid w:val="000A05D0"/>
    <w:rsid w:val="000A5921"/>
    <w:rsid w:val="000C7DD3"/>
    <w:rsid w:val="000F6ED4"/>
    <w:rsid w:val="000F7DF2"/>
    <w:rsid w:val="00127ECF"/>
    <w:rsid w:val="00134CB9"/>
    <w:rsid w:val="00153C61"/>
    <w:rsid w:val="0016441E"/>
    <w:rsid w:val="00175E3F"/>
    <w:rsid w:val="00176C64"/>
    <w:rsid w:val="001A0BCB"/>
    <w:rsid w:val="001A394E"/>
    <w:rsid w:val="001A64C3"/>
    <w:rsid w:val="001B05E8"/>
    <w:rsid w:val="001B6DAA"/>
    <w:rsid w:val="00204ECF"/>
    <w:rsid w:val="002077E1"/>
    <w:rsid w:val="002113B7"/>
    <w:rsid w:val="00223B01"/>
    <w:rsid w:val="00232796"/>
    <w:rsid w:val="00232B3C"/>
    <w:rsid w:val="00243634"/>
    <w:rsid w:val="0024752F"/>
    <w:rsid w:val="00252E1C"/>
    <w:rsid w:val="00290D0C"/>
    <w:rsid w:val="002949B0"/>
    <w:rsid w:val="002A170B"/>
    <w:rsid w:val="002A1968"/>
    <w:rsid w:val="002A47B1"/>
    <w:rsid w:val="002A4D01"/>
    <w:rsid w:val="002C7083"/>
    <w:rsid w:val="002E0C1E"/>
    <w:rsid w:val="002E7E70"/>
    <w:rsid w:val="0030524E"/>
    <w:rsid w:val="00305B93"/>
    <w:rsid w:val="00341F9B"/>
    <w:rsid w:val="00356265"/>
    <w:rsid w:val="0039776C"/>
    <w:rsid w:val="003A6E34"/>
    <w:rsid w:val="003A756C"/>
    <w:rsid w:val="003B60A8"/>
    <w:rsid w:val="003E3813"/>
    <w:rsid w:val="003F468B"/>
    <w:rsid w:val="00407133"/>
    <w:rsid w:val="00411C2B"/>
    <w:rsid w:val="0041578D"/>
    <w:rsid w:val="00417FAF"/>
    <w:rsid w:val="004325A9"/>
    <w:rsid w:val="004353DD"/>
    <w:rsid w:val="00445478"/>
    <w:rsid w:val="00474F07"/>
    <w:rsid w:val="0049612C"/>
    <w:rsid w:val="00497278"/>
    <w:rsid w:val="004A1431"/>
    <w:rsid w:val="004A5835"/>
    <w:rsid w:val="004D5AFA"/>
    <w:rsid w:val="004E7B31"/>
    <w:rsid w:val="004F0413"/>
    <w:rsid w:val="004F56D2"/>
    <w:rsid w:val="00501319"/>
    <w:rsid w:val="0054656A"/>
    <w:rsid w:val="00570979"/>
    <w:rsid w:val="005712E6"/>
    <w:rsid w:val="0057606B"/>
    <w:rsid w:val="00591187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3C2F"/>
    <w:rsid w:val="00612A4C"/>
    <w:rsid w:val="00664CEB"/>
    <w:rsid w:val="00693085"/>
    <w:rsid w:val="006C2B16"/>
    <w:rsid w:val="006F24DD"/>
    <w:rsid w:val="00700344"/>
    <w:rsid w:val="007006D5"/>
    <w:rsid w:val="007020B7"/>
    <w:rsid w:val="007041ED"/>
    <w:rsid w:val="00707BA3"/>
    <w:rsid w:val="00731205"/>
    <w:rsid w:val="0074070F"/>
    <w:rsid w:val="0074510D"/>
    <w:rsid w:val="00750C81"/>
    <w:rsid w:val="00767633"/>
    <w:rsid w:val="00775E43"/>
    <w:rsid w:val="0079262F"/>
    <w:rsid w:val="00794C88"/>
    <w:rsid w:val="007A190A"/>
    <w:rsid w:val="007B19AC"/>
    <w:rsid w:val="007B1E48"/>
    <w:rsid w:val="007C0CBE"/>
    <w:rsid w:val="007D5F08"/>
    <w:rsid w:val="007F2F3E"/>
    <w:rsid w:val="007F6469"/>
    <w:rsid w:val="007F68D1"/>
    <w:rsid w:val="00801188"/>
    <w:rsid w:val="00813884"/>
    <w:rsid w:val="00814AEB"/>
    <w:rsid w:val="00843108"/>
    <w:rsid w:val="00860D83"/>
    <w:rsid w:val="0088630D"/>
    <w:rsid w:val="008A0605"/>
    <w:rsid w:val="008A6B60"/>
    <w:rsid w:val="008B311E"/>
    <w:rsid w:val="008C56A4"/>
    <w:rsid w:val="008C5BC1"/>
    <w:rsid w:val="008D0A7A"/>
    <w:rsid w:val="008F6375"/>
    <w:rsid w:val="00904527"/>
    <w:rsid w:val="009263BD"/>
    <w:rsid w:val="00942981"/>
    <w:rsid w:val="00950D22"/>
    <w:rsid w:val="009545FF"/>
    <w:rsid w:val="00977939"/>
    <w:rsid w:val="009A23FC"/>
    <w:rsid w:val="009A743B"/>
    <w:rsid w:val="009E2820"/>
    <w:rsid w:val="009E5104"/>
    <w:rsid w:val="00A01CD5"/>
    <w:rsid w:val="00A02E21"/>
    <w:rsid w:val="00A0582F"/>
    <w:rsid w:val="00A11488"/>
    <w:rsid w:val="00A152AB"/>
    <w:rsid w:val="00A15F4B"/>
    <w:rsid w:val="00A22F07"/>
    <w:rsid w:val="00A332F6"/>
    <w:rsid w:val="00A41C3E"/>
    <w:rsid w:val="00A62932"/>
    <w:rsid w:val="00A87191"/>
    <w:rsid w:val="00A9449F"/>
    <w:rsid w:val="00AB2F20"/>
    <w:rsid w:val="00AC08B6"/>
    <w:rsid w:val="00AC5955"/>
    <w:rsid w:val="00AC74BB"/>
    <w:rsid w:val="00AE4A35"/>
    <w:rsid w:val="00B1634F"/>
    <w:rsid w:val="00B518CD"/>
    <w:rsid w:val="00B5527B"/>
    <w:rsid w:val="00B66C26"/>
    <w:rsid w:val="00B84C66"/>
    <w:rsid w:val="00BA2FF9"/>
    <w:rsid w:val="00BC26E4"/>
    <w:rsid w:val="00BC5D49"/>
    <w:rsid w:val="00BC6CE2"/>
    <w:rsid w:val="00BD7E74"/>
    <w:rsid w:val="00C10F2B"/>
    <w:rsid w:val="00C15ECE"/>
    <w:rsid w:val="00C20274"/>
    <w:rsid w:val="00C30F05"/>
    <w:rsid w:val="00C422DC"/>
    <w:rsid w:val="00C62DBB"/>
    <w:rsid w:val="00C912D8"/>
    <w:rsid w:val="00CA768F"/>
    <w:rsid w:val="00CB7548"/>
    <w:rsid w:val="00CC26BE"/>
    <w:rsid w:val="00CC4E84"/>
    <w:rsid w:val="00CD1F9F"/>
    <w:rsid w:val="00CD55E1"/>
    <w:rsid w:val="00CE586E"/>
    <w:rsid w:val="00CF2E22"/>
    <w:rsid w:val="00D23297"/>
    <w:rsid w:val="00D64DB0"/>
    <w:rsid w:val="00D81922"/>
    <w:rsid w:val="00DB1BCB"/>
    <w:rsid w:val="00DC53EB"/>
    <w:rsid w:val="00DC6A78"/>
    <w:rsid w:val="00DF5CE5"/>
    <w:rsid w:val="00E15827"/>
    <w:rsid w:val="00E23B6C"/>
    <w:rsid w:val="00E364BA"/>
    <w:rsid w:val="00E5389C"/>
    <w:rsid w:val="00E83911"/>
    <w:rsid w:val="00E84C81"/>
    <w:rsid w:val="00E9027B"/>
    <w:rsid w:val="00E929BB"/>
    <w:rsid w:val="00EA0D1A"/>
    <w:rsid w:val="00EB5292"/>
    <w:rsid w:val="00EB60AF"/>
    <w:rsid w:val="00EC1682"/>
    <w:rsid w:val="00EE4036"/>
    <w:rsid w:val="00EF3305"/>
    <w:rsid w:val="00F20CC0"/>
    <w:rsid w:val="00F33461"/>
    <w:rsid w:val="00F521A4"/>
    <w:rsid w:val="00F64276"/>
    <w:rsid w:val="00F812FB"/>
    <w:rsid w:val="00F903E2"/>
    <w:rsid w:val="00F94FE9"/>
    <w:rsid w:val="00F956B6"/>
    <w:rsid w:val="00FB4F9E"/>
    <w:rsid w:val="00FB6CC0"/>
    <w:rsid w:val="00FC11A1"/>
    <w:rsid w:val="00FD0D56"/>
    <w:rsid w:val="00FD6A5D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59435-47CD-4161-A178-188FA392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2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241</cp:revision>
  <cp:lastPrinted>2020-04-21T04:52:00Z</cp:lastPrinted>
  <dcterms:created xsi:type="dcterms:W3CDTF">2019-07-15T00:30:00Z</dcterms:created>
  <dcterms:modified xsi:type="dcterms:W3CDTF">2021-01-28T04:24:00Z</dcterms:modified>
</cp:coreProperties>
</file>