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3D7537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733263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A02C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Pr="005A3CFE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402030">
        <w:rPr>
          <w:rFonts w:ascii="PT Astra Serif" w:eastAsia="PT Astra Serif" w:hAnsi="PT Astra Serif" w:cs="PT Astra Serif"/>
          <w:sz w:val="26"/>
          <w:szCs w:val="26"/>
        </w:rPr>
        <w:t>9</w:t>
      </w:r>
      <w:r w:rsidR="00B02C36">
        <w:rPr>
          <w:rFonts w:ascii="PT Astra Serif" w:eastAsia="PT Astra Serif" w:hAnsi="PT Astra Serif" w:cs="PT Astra Serif"/>
          <w:sz w:val="26"/>
          <w:szCs w:val="26"/>
        </w:rPr>
        <w:t>36</w:t>
      </w:r>
      <w:r w:rsidR="00402030">
        <w:rPr>
          <w:rFonts w:ascii="PT Astra Serif" w:eastAsia="PT Astra Serif" w:hAnsi="PT Astra Serif" w:cs="PT Astra Serif"/>
          <w:sz w:val="26"/>
          <w:szCs w:val="26"/>
        </w:rPr>
        <w:t>,</w:t>
      </w:r>
      <w:r w:rsidR="00B02C36">
        <w:rPr>
          <w:rFonts w:ascii="PT Astra Serif" w:eastAsia="PT Astra Serif" w:hAnsi="PT Astra Serif" w:cs="PT Astra Serif"/>
          <w:sz w:val="26"/>
          <w:szCs w:val="26"/>
        </w:rPr>
        <w:t>27</w:t>
      </w:r>
      <w:r w:rsidR="00402030" w:rsidRPr="00402030">
        <w:rPr>
          <w:rFonts w:ascii="PT Astra Serif" w:eastAsia="PT Astra Serif" w:hAnsi="PT Astra Serif" w:cs="PT Astra Serif"/>
          <w:sz w:val="26"/>
          <w:szCs w:val="26"/>
        </w:rPr>
        <w:t>0</w:t>
      </w:r>
      <w:r w:rsidRPr="00EA55D2">
        <w:rPr>
          <w:rFonts w:ascii="PT Astra Serif" w:eastAsia="PT Astra Serif" w:hAnsi="PT Astra Serif" w:cs="PT Astra Serif"/>
          <w:sz w:val="26"/>
          <w:szCs w:val="26"/>
        </w:rPr>
        <w:t xml:space="preserve"> млн. руб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1) Лесозаготовительная инфраструктура (база лесозаготовительного предприятия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в п.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Каргасокского района).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с. Каргасок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для вывозки древесины;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автогрейдер.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2) Транспортная (лесосплавная) инфраструктура (р. Тым - с. Усть Тым – р. Обь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- с. Красный Яр).</w:t>
      </w:r>
      <w:proofErr w:type="gramEnd"/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оформлен второй нижний склад на берегу р. Обь в районе с. Усть-Тым. Начаты мероприятия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по оформлению зимней лесовозной дороги с п.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3) Лесоперерабатывающая инфраструктура (промышленная площадка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в с. Красный Яр Кривошеинского района Томской области). 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оборудование, включенное в проект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– автоматический фрезерно-профилирующий круглопильный комплекс GIGA02, а также блок из 4 сушильных камер, 2 единицы котельного оборудования (энергетическая установка), работающие на древесных отходах, общей мощностью 2,5 МВт.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E12CEA">
        <w:rPr>
          <w:rFonts w:ascii="PT Astra Serif" w:eastAsia="PT Astra Serif" w:hAnsi="PT Astra Serif" w:cs="PT Astra Serif"/>
          <w:bCs/>
          <w:sz w:val="26"/>
          <w:szCs w:val="26"/>
        </w:rPr>
        <w:t>Кроме того, на площадке функционирует дополнительная сушильная камера, сортировочная линия, цех торцевания, а также многопильный и кромкообрезной станки для обработки сортиментов крупных диаметров.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E12CEA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II</w:t>
      </w:r>
      <w:r w:rsidR="00FF1206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2021 года</w:t>
      </w: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внесены лизинговые платежи по приобретению: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дорожной техники;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комплекса сортиментной заготовки древесины; 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техники для погрузки и вывозки делового сортимента. </w:t>
      </w:r>
    </w:p>
    <w:p w:rsidR="00E12CEA" w:rsidRPr="00E12CEA" w:rsidRDefault="00FF1206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Приобретен вездеход для выполнения работ по строительству и содержанию лесохозяйственных дорог.</w:t>
      </w:r>
      <w:r w:rsidR="00FD7FE9">
        <w:rPr>
          <w:rFonts w:ascii="PT Astra Serif" w:eastAsia="PT Astra Serif" w:hAnsi="PT Astra Serif" w:cs="PT Astra Serif"/>
          <w:sz w:val="26"/>
          <w:szCs w:val="26"/>
        </w:rPr>
        <w:t xml:space="preserve"> Приобретено дополнительное оборудование </w:t>
      </w:r>
      <w:r w:rsidR="00841C3E">
        <w:rPr>
          <w:rFonts w:ascii="PT Astra Serif" w:eastAsia="PT Astra Serif" w:hAnsi="PT Astra Serif" w:cs="PT Astra Serif"/>
          <w:sz w:val="26"/>
          <w:szCs w:val="26"/>
        </w:rPr>
        <w:br/>
      </w:r>
      <w:r w:rsidR="00FD7FE9">
        <w:rPr>
          <w:rFonts w:ascii="PT Astra Serif" w:eastAsia="PT Astra Serif" w:hAnsi="PT Astra Serif" w:cs="PT Astra Serif"/>
          <w:sz w:val="26"/>
          <w:szCs w:val="26"/>
        </w:rPr>
        <w:t>для транспортировки сортиментов и работы на верхнем складе.</w:t>
      </w:r>
      <w:r w:rsidR="007C7200">
        <w:rPr>
          <w:rFonts w:ascii="PT Astra Serif" w:eastAsia="PT Astra Serif" w:hAnsi="PT Astra Serif" w:cs="PT Astra Serif"/>
          <w:sz w:val="26"/>
          <w:szCs w:val="26"/>
        </w:rPr>
        <w:t xml:space="preserve"> Произведены инвестиции в обслуживающую инфраструктуру. Произведена предоплата за линию </w:t>
      </w:r>
      <w:proofErr w:type="spellStart"/>
      <w:r w:rsidR="007C7200">
        <w:rPr>
          <w:rFonts w:ascii="PT Astra Serif" w:eastAsia="PT Astra Serif" w:hAnsi="PT Astra Serif" w:cs="PT Astra Serif"/>
          <w:sz w:val="26"/>
          <w:szCs w:val="26"/>
        </w:rPr>
        <w:t>переупаковывания</w:t>
      </w:r>
      <w:proofErr w:type="spellEnd"/>
      <w:r w:rsidR="007C7200">
        <w:rPr>
          <w:rFonts w:ascii="PT Astra Serif" w:eastAsia="PT Astra Serif" w:hAnsi="PT Astra Serif" w:cs="PT Astra Serif"/>
          <w:sz w:val="26"/>
          <w:szCs w:val="26"/>
        </w:rPr>
        <w:t xml:space="preserve"> пиломатериала (Германия). 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Предприятие </w:t>
      </w:r>
      <w:r w:rsidR="002737F7">
        <w:rPr>
          <w:rFonts w:ascii="PT Astra Serif" w:eastAsia="PT Astra Serif" w:hAnsi="PT Astra Serif" w:cs="PT Astra Serif"/>
          <w:sz w:val="26"/>
          <w:szCs w:val="26"/>
        </w:rPr>
        <w:t xml:space="preserve">закончило летнюю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транспортировку древесины речным путем </w:t>
      </w:r>
      <w:r w:rsidR="00841C3E">
        <w:rPr>
          <w:rFonts w:ascii="PT Astra Serif" w:eastAsia="PT Astra Serif" w:hAnsi="PT Astra Serif" w:cs="PT Astra Serif"/>
          <w:sz w:val="26"/>
          <w:szCs w:val="26"/>
        </w:rPr>
        <w:br/>
      </w: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до складов хранения в г. Томск и с. Красный Яр Кривошеинского района. </w:t>
      </w:r>
    </w:p>
    <w:p w:rsidR="00E12CEA" w:rsidRDefault="00F25D2C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Рассматриваются варианты внесения изменений в проект. Окончательное решение будет принято после завершения процедур подбора и оформления в аренду дополнительных лесных участков (предполагается до конца 2021 года). </w:t>
      </w:r>
      <w:r w:rsidR="007D3C41" w:rsidRPr="007D3C41">
        <w:rPr>
          <w:rFonts w:ascii="PT Astra Serif" w:eastAsia="PT Astra Serif" w:hAnsi="PT Astra Serif" w:cs="PT Astra Serif"/>
          <w:sz w:val="26"/>
          <w:szCs w:val="26"/>
        </w:rPr>
        <w:t>Заключен договор на</w:t>
      </w:r>
      <w:r w:rsidR="00E12CEA" w:rsidRPr="00E12CEA">
        <w:rPr>
          <w:rFonts w:ascii="PT Astra Serif" w:eastAsia="PT Astra Serif" w:hAnsi="PT Astra Serif" w:cs="PT Astra Serif"/>
          <w:sz w:val="26"/>
          <w:szCs w:val="26"/>
        </w:rPr>
        <w:t xml:space="preserve"> приобретение дополнительной линии лесопиления для обработки сортиментов больш</w:t>
      </w:r>
      <w:r w:rsidR="007D3C41">
        <w:rPr>
          <w:rFonts w:ascii="PT Astra Serif" w:eastAsia="PT Astra Serif" w:hAnsi="PT Astra Serif" w:cs="PT Astra Serif"/>
          <w:sz w:val="26"/>
          <w:szCs w:val="26"/>
        </w:rPr>
        <w:t>его диаметра</w:t>
      </w:r>
      <w:r w:rsidR="00E12CEA" w:rsidRPr="00E12CEA">
        <w:rPr>
          <w:rFonts w:ascii="PT Astra Serif" w:eastAsia="PT Astra Serif" w:hAnsi="PT Astra Serif" w:cs="PT Astra Serif"/>
          <w:sz w:val="26"/>
          <w:szCs w:val="26"/>
        </w:rPr>
        <w:t>.</w:t>
      </w:r>
      <w:r w:rsidR="007D3C41">
        <w:rPr>
          <w:rFonts w:ascii="PT Astra Serif" w:eastAsia="PT Astra Serif" w:hAnsi="PT Astra Serif" w:cs="PT Astra Serif"/>
          <w:sz w:val="26"/>
          <w:szCs w:val="26"/>
        </w:rPr>
        <w:t xml:space="preserve"> Внесение первой предоплаты за лесопильное оборудование планируется произвести в </w:t>
      </w:r>
      <w:r w:rsidR="007D3C41">
        <w:rPr>
          <w:rFonts w:ascii="PT Astra Serif" w:eastAsia="PT Astra Serif" w:hAnsi="PT Astra Serif" w:cs="PT Astra Serif"/>
          <w:sz w:val="26"/>
          <w:szCs w:val="26"/>
          <w:lang w:val="en-US"/>
        </w:rPr>
        <w:t>IV</w:t>
      </w:r>
      <w:r w:rsidR="007D3C41">
        <w:rPr>
          <w:rFonts w:ascii="PT Astra Serif" w:eastAsia="PT Astra Serif" w:hAnsi="PT Astra Serif" w:cs="PT Astra Serif"/>
          <w:sz w:val="26"/>
          <w:szCs w:val="26"/>
        </w:rPr>
        <w:t xml:space="preserve"> квартале 2021 года.</w:t>
      </w:r>
    </w:p>
    <w:p w:rsidR="00401D41" w:rsidRPr="00E12CEA" w:rsidRDefault="00401D41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отчете за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III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квартал 2021 года </w:t>
      </w:r>
      <w:r w:rsidR="00DC1BD9">
        <w:rPr>
          <w:rFonts w:ascii="PT Astra Serif" w:eastAsia="PT Astra Serif" w:hAnsi="PT Astra Serif" w:cs="PT Astra Serif"/>
          <w:sz w:val="26"/>
          <w:szCs w:val="26"/>
        </w:rPr>
        <w:t xml:space="preserve">плановое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значение показателя </w:t>
      </w:r>
      <w:bookmarkStart w:id="0" w:name="_GoBack"/>
      <w:bookmarkEnd w:id="0"/>
      <w:r w:rsidR="00DC1BD9">
        <w:rPr>
          <w:rFonts w:ascii="PT Astra Serif" w:eastAsia="PT Astra Serif" w:hAnsi="PT Astra Serif" w:cs="PT Astra Serif"/>
          <w:sz w:val="26"/>
          <w:szCs w:val="26"/>
        </w:rPr>
        <w:t>с начала реализации проекта</w:t>
      </w:r>
      <w:r w:rsidR="00DC1BD9" w:rsidRPr="00401D4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01D41">
        <w:rPr>
          <w:rFonts w:ascii="PT Astra Serif" w:eastAsia="PT Astra Serif" w:hAnsi="PT Astra Serif" w:cs="PT Astra Serif"/>
          <w:sz w:val="26"/>
          <w:szCs w:val="26"/>
        </w:rPr>
        <w:t>по пункту 2.3 скорректирова</w:t>
      </w:r>
      <w:r>
        <w:rPr>
          <w:rFonts w:ascii="PT Astra Serif" w:eastAsia="PT Astra Serif" w:hAnsi="PT Astra Serif" w:cs="PT Astra Serif"/>
          <w:sz w:val="26"/>
          <w:szCs w:val="26"/>
        </w:rPr>
        <w:t>но</w:t>
      </w:r>
      <w:r w:rsidRPr="00401D41">
        <w:rPr>
          <w:rFonts w:ascii="PT Astra Serif" w:eastAsia="PT Astra Serif" w:hAnsi="PT Astra Serif" w:cs="PT Astra Serif"/>
          <w:sz w:val="26"/>
          <w:szCs w:val="26"/>
        </w:rPr>
        <w:t xml:space="preserve"> из-за технической ошибки</w:t>
      </w:r>
      <w:r>
        <w:rPr>
          <w:rFonts w:ascii="PT Astra Serif" w:eastAsia="PT Astra Serif" w:hAnsi="PT Astra Serif" w:cs="PT Astra Serif"/>
          <w:sz w:val="26"/>
          <w:szCs w:val="26"/>
        </w:rPr>
        <w:t>, допущенной</w:t>
      </w:r>
      <w:r w:rsidRPr="00401D41">
        <w:rPr>
          <w:rFonts w:ascii="PT Astra Serif" w:eastAsia="PT Astra Serif" w:hAnsi="PT Astra Serif" w:cs="PT Astra Serif"/>
          <w:sz w:val="26"/>
          <w:szCs w:val="26"/>
        </w:rPr>
        <w:t xml:space="preserve"> в отчете за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II</w:t>
      </w:r>
      <w:r w:rsidRPr="00401D41">
        <w:rPr>
          <w:rFonts w:ascii="PT Astra Serif" w:eastAsia="PT Astra Serif" w:hAnsi="PT Astra Serif" w:cs="PT Astra Serif"/>
          <w:sz w:val="26"/>
          <w:szCs w:val="26"/>
        </w:rPr>
        <w:t xml:space="preserve"> квартал 2021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года </w:t>
      </w:r>
      <w:r w:rsidRPr="00401D41">
        <w:rPr>
          <w:rFonts w:ascii="PT Astra Serif" w:eastAsia="PT Astra Serif" w:hAnsi="PT Astra Serif" w:cs="PT Astra Serif"/>
          <w:sz w:val="26"/>
          <w:szCs w:val="26"/>
        </w:rPr>
        <w:t>по пункту 2.3.9</w:t>
      </w:r>
      <w:r w:rsidR="00DC1BD9">
        <w:rPr>
          <w:rFonts w:ascii="PT Astra Serif" w:eastAsia="PT Astra Serif" w:hAnsi="PT Astra Serif" w:cs="PT Astra Serif"/>
          <w:sz w:val="26"/>
          <w:szCs w:val="26"/>
        </w:rPr>
        <w:t xml:space="preserve"> (плановое значение </w:t>
      </w:r>
      <w:r w:rsidR="00DC1BD9">
        <w:rPr>
          <w:rFonts w:ascii="PT Astra Serif" w:eastAsia="PT Astra Serif" w:hAnsi="PT Astra Serif" w:cs="PT Astra Serif"/>
          <w:sz w:val="26"/>
          <w:szCs w:val="26"/>
        </w:rPr>
        <w:br/>
        <w:t>с начала реализации проекта)</w:t>
      </w:r>
      <w:r w:rsidRPr="00401D41">
        <w:rPr>
          <w:rFonts w:ascii="PT Astra Serif" w:eastAsia="PT Astra Serif" w:hAnsi="PT Astra Serif" w:cs="PT Astra Serif"/>
          <w:sz w:val="26"/>
          <w:szCs w:val="26"/>
        </w:rPr>
        <w:t xml:space="preserve">. </w:t>
      </w:r>
    </w:p>
    <w:p w:rsidR="008D2A77" w:rsidRDefault="007D3C41" w:rsidP="008D2A77">
      <w:pPr>
        <w:tabs>
          <w:tab w:val="left" w:pos="972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605177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>
        <w:rPr>
          <w:rFonts w:ascii="PT Astra Serif" w:hAnsi="PT Astra Serif"/>
          <w:sz w:val="26"/>
          <w:szCs w:val="26"/>
          <w:u w:val="single"/>
        </w:rPr>
        <w:t>25</w:t>
      </w:r>
      <w:r w:rsidRPr="00605177">
        <w:rPr>
          <w:rFonts w:ascii="PT Astra Serif" w:hAnsi="PT Astra Serif"/>
          <w:sz w:val="26"/>
          <w:szCs w:val="26"/>
          <w:u w:val="single"/>
        </w:rPr>
        <w:t>.0</w:t>
      </w:r>
      <w:r>
        <w:rPr>
          <w:rFonts w:ascii="PT Astra Serif" w:hAnsi="PT Astra Serif"/>
          <w:sz w:val="26"/>
          <w:szCs w:val="26"/>
          <w:u w:val="single"/>
        </w:rPr>
        <w:t>8</w:t>
      </w:r>
      <w:r w:rsidRPr="00605177">
        <w:rPr>
          <w:rFonts w:ascii="PT Astra Serif" w:hAnsi="PT Astra Serif"/>
          <w:sz w:val="26"/>
          <w:szCs w:val="26"/>
          <w:u w:val="single"/>
        </w:rPr>
        <w:t>.2021.</w:t>
      </w:r>
    </w:p>
    <w:p w:rsidR="009B6AC9" w:rsidRPr="008D2A77" w:rsidRDefault="009B6AC9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9B6AC9" w:rsidRPr="008D2A77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74417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2077E1"/>
    <w:rsid w:val="002113B7"/>
    <w:rsid w:val="00214C24"/>
    <w:rsid w:val="00223B01"/>
    <w:rsid w:val="00226785"/>
    <w:rsid w:val="00232B3C"/>
    <w:rsid w:val="002737F7"/>
    <w:rsid w:val="00290D0C"/>
    <w:rsid w:val="002949B0"/>
    <w:rsid w:val="002A1968"/>
    <w:rsid w:val="002A47B1"/>
    <w:rsid w:val="002C375E"/>
    <w:rsid w:val="002D2EDF"/>
    <w:rsid w:val="00325F92"/>
    <w:rsid w:val="00346A0E"/>
    <w:rsid w:val="0039776C"/>
    <w:rsid w:val="003A403F"/>
    <w:rsid w:val="003A6E34"/>
    <w:rsid w:val="003C29B3"/>
    <w:rsid w:val="003D7537"/>
    <w:rsid w:val="00401D41"/>
    <w:rsid w:val="00402030"/>
    <w:rsid w:val="00407133"/>
    <w:rsid w:val="00412BB5"/>
    <w:rsid w:val="00417FAF"/>
    <w:rsid w:val="0042615F"/>
    <w:rsid w:val="004325A9"/>
    <w:rsid w:val="004353DD"/>
    <w:rsid w:val="00445478"/>
    <w:rsid w:val="0049612C"/>
    <w:rsid w:val="00497278"/>
    <w:rsid w:val="004A1431"/>
    <w:rsid w:val="004A500A"/>
    <w:rsid w:val="004A59DF"/>
    <w:rsid w:val="004E5578"/>
    <w:rsid w:val="004E6888"/>
    <w:rsid w:val="004F0413"/>
    <w:rsid w:val="0054656A"/>
    <w:rsid w:val="005712E6"/>
    <w:rsid w:val="00574C48"/>
    <w:rsid w:val="00591187"/>
    <w:rsid w:val="005A3CFE"/>
    <w:rsid w:val="005B3F53"/>
    <w:rsid w:val="005C7DDC"/>
    <w:rsid w:val="005F7B71"/>
    <w:rsid w:val="00603C2F"/>
    <w:rsid w:val="00605177"/>
    <w:rsid w:val="00612CA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556D"/>
    <w:rsid w:val="00720AAC"/>
    <w:rsid w:val="0073024A"/>
    <w:rsid w:val="00733263"/>
    <w:rsid w:val="00786E50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904527"/>
    <w:rsid w:val="00942981"/>
    <w:rsid w:val="00961075"/>
    <w:rsid w:val="009A23FC"/>
    <w:rsid w:val="009A348A"/>
    <w:rsid w:val="009A743B"/>
    <w:rsid w:val="009B6AC9"/>
    <w:rsid w:val="009E2820"/>
    <w:rsid w:val="00A01CD5"/>
    <w:rsid w:val="00A243B8"/>
    <w:rsid w:val="00A45BF7"/>
    <w:rsid w:val="00A55637"/>
    <w:rsid w:val="00A62932"/>
    <w:rsid w:val="00AC0048"/>
    <w:rsid w:val="00AC5955"/>
    <w:rsid w:val="00B02C36"/>
    <w:rsid w:val="00B05BFF"/>
    <w:rsid w:val="00B518CD"/>
    <w:rsid w:val="00B5527B"/>
    <w:rsid w:val="00B63686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962CE"/>
    <w:rsid w:val="00DA5DF6"/>
    <w:rsid w:val="00DB1BCB"/>
    <w:rsid w:val="00DB5DF1"/>
    <w:rsid w:val="00DC1BD9"/>
    <w:rsid w:val="00DC53EB"/>
    <w:rsid w:val="00E12CEA"/>
    <w:rsid w:val="00E14BEA"/>
    <w:rsid w:val="00E428A3"/>
    <w:rsid w:val="00E5389C"/>
    <w:rsid w:val="00E62E8D"/>
    <w:rsid w:val="00E9027B"/>
    <w:rsid w:val="00E929BB"/>
    <w:rsid w:val="00EA0D1A"/>
    <w:rsid w:val="00EA55D2"/>
    <w:rsid w:val="00EA61EE"/>
    <w:rsid w:val="00ED59E5"/>
    <w:rsid w:val="00ED5D15"/>
    <w:rsid w:val="00EE4036"/>
    <w:rsid w:val="00EF3305"/>
    <w:rsid w:val="00F25D2C"/>
    <w:rsid w:val="00F31B01"/>
    <w:rsid w:val="00F33461"/>
    <w:rsid w:val="00F434DC"/>
    <w:rsid w:val="00F521A4"/>
    <w:rsid w:val="00F956B6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4E327-6D3D-4BB2-BBDA-713D22B9F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203</cp:revision>
  <cp:lastPrinted>2021-10-22T04:14:00Z</cp:lastPrinted>
  <dcterms:created xsi:type="dcterms:W3CDTF">2019-07-15T00:30:00Z</dcterms:created>
  <dcterms:modified xsi:type="dcterms:W3CDTF">2021-10-22T04:15:00Z</dcterms:modified>
</cp:coreProperties>
</file>