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A5" w:rsidRDefault="00647B7B" w:rsidP="000619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Инструкция</w:t>
      </w:r>
      <w:r w:rsidR="009A62A5">
        <w:rPr>
          <w:b/>
          <w:sz w:val="28"/>
          <w:szCs w:val="28"/>
        </w:rPr>
        <w:t xml:space="preserve"> пользователя</w:t>
      </w:r>
    </w:p>
    <w:p w:rsidR="0006190D" w:rsidRPr="0006190D" w:rsidRDefault="009A62A5" w:rsidP="000619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Приложения </w:t>
      </w:r>
      <w:r w:rsidR="0006190D" w:rsidRPr="0006190D">
        <w:rPr>
          <w:b/>
          <w:sz w:val="28"/>
          <w:szCs w:val="28"/>
        </w:rPr>
        <w:t>функционала АИС «РИС»</w:t>
      </w:r>
    </w:p>
    <w:p w:rsidR="000C7F98" w:rsidRPr="000C7F98" w:rsidRDefault="00DF2781" w:rsidP="000C7F98">
      <w:p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Данное руководство описывает работу</w:t>
      </w:r>
      <w:r w:rsidRPr="000C7F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363B" w:rsidRPr="000C7F98">
        <w:rPr>
          <w:rFonts w:ascii="Times New Roman" w:hAnsi="Times New Roman" w:cs="Times New Roman"/>
          <w:sz w:val="24"/>
          <w:szCs w:val="24"/>
        </w:rPr>
        <w:t>Приложения функционала АИС «РИС» (далее Приложения) необходимого для заполнения списков граждан нуждающихся в древесине.</w:t>
      </w:r>
      <w:r w:rsidR="000C7F98" w:rsidRPr="000C7F98">
        <w:rPr>
          <w:rFonts w:ascii="Times New Roman" w:hAnsi="Times New Roman" w:cs="Times New Roman"/>
          <w:sz w:val="24"/>
          <w:szCs w:val="24"/>
        </w:rPr>
        <w:t xml:space="preserve"> </w:t>
      </w:r>
      <w:r w:rsidR="000C7F98" w:rsidRPr="000C7F98">
        <w:rPr>
          <w:rFonts w:ascii="Times New Roman" w:hAnsi="Times New Roman" w:cs="Times New Roman"/>
          <w:sz w:val="24"/>
          <w:szCs w:val="24"/>
        </w:rPr>
        <w:t>Данный программный модуль создан для формирования  централизованной  базы данных всей области, и предоставления возможности автоматической обработки информации.</w:t>
      </w:r>
    </w:p>
    <w:p w:rsidR="00962B0A" w:rsidRPr="000C7F98" w:rsidRDefault="0034363B" w:rsidP="000C7F98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0C7F98">
        <w:rPr>
          <w:rFonts w:ascii="Times New Roman" w:hAnsi="Times New Roman" w:cs="Times New Roman"/>
          <w:sz w:val="24"/>
          <w:szCs w:val="24"/>
        </w:rPr>
        <w:t>Для установки Приложения на компьютер необходимо запустить файл  nwlist.exe. По умолчанию программа устанавливается в директорию "</w:t>
      </w:r>
      <w:r w:rsidRPr="000C7F9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C7F98">
        <w:rPr>
          <w:rFonts w:ascii="Times New Roman" w:hAnsi="Times New Roman" w:cs="Times New Roman"/>
          <w:sz w:val="24"/>
          <w:szCs w:val="24"/>
        </w:rPr>
        <w:t>:\</w:t>
      </w:r>
      <w:r w:rsidRPr="000C7F98">
        <w:rPr>
          <w:rFonts w:ascii="Times New Roman" w:hAnsi="Times New Roman" w:cs="Times New Roman"/>
          <w:sz w:val="24"/>
          <w:szCs w:val="24"/>
          <w:lang w:val="en-US"/>
        </w:rPr>
        <w:t>Program</w:t>
      </w:r>
      <w:r w:rsidRPr="000C7F98">
        <w:rPr>
          <w:rFonts w:ascii="Times New Roman" w:hAnsi="Times New Roman" w:cs="Times New Roman"/>
          <w:sz w:val="24"/>
          <w:szCs w:val="24"/>
        </w:rPr>
        <w:t xml:space="preserve"> </w:t>
      </w:r>
      <w:r w:rsidRPr="000C7F98">
        <w:rPr>
          <w:rFonts w:ascii="Times New Roman" w:hAnsi="Times New Roman" w:cs="Times New Roman"/>
          <w:sz w:val="24"/>
          <w:szCs w:val="24"/>
          <w:lang w:val="en-US"/>
        </w:rPr>
        <w:t>Files</w:t>
      </w:r>
      <w:r w:rsidRPr="000C7F98">
        <w:rPr>
          <w:rFonts w:ascii="Times New Roman" w:hAnsi="Times New Roman" w:cs="Times New Roman"/>
          <w:sz w:val="24"/>
          <w:szCs w:val="24"/>
        </w:rPr>
        <w:t xml:space="preserve"> (</w:t>
      </w:r>
      <w:r w:rsidRPr="000C7F9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C7F98">
        <w:rPr>
          <w:rFonts w:ascii="Times New Roman" w:hAnsi="Times New Roman" w:cs="Times New Roman"/>
          <w:sz w:val="24"/>
          <w:szCs w:val="24"/>
        </w:rPr>
        <w:t>86)\</w:t>
      </w:r>
      <w:proofErr w:type="spellStart"/>
      <w:r w:rsidRPr="000C7F98">
        <w:rPr>
          <w:rFonts w:ascii="Times New Roman" w:hAnsi="Times New Roman" w:cs="Times New Roman"/>
          <w:sz w:val="24"/>
          <w:szCs w:val="24"/>
          <w:lang w:val="en-US"/>
        </w:rPr>
        <w:t>nwlist</w:t>
      </w:r>
      <w:proofErr w:type="spellEnd"/>
      <w:r w:rsidRPr="000C7F98">
        <w:rPr>
          <w:rFonts w:ascii="Times New Roman" w:hAnsi="Times New Roman" w:cs="Times New Roman"/>
          <w:sz w:val="24"/>
          <w:szCs w:val="24"/>
        </w:rPr>
        <w:t>\</w:t>
      </w:r>
      <w:proofErr w:type="spellStart"/>
      <w:r w:rsidRPr="000C7F98">
        <w:rPr>
          <w:rFonts w:ascii="Times New Roman" w:hAnsi="Times New Roman" w:cs="Times New Roman"/>
          <w:sz w:val="24"/>
          <w:szCs w:val="24"/>
          <w:lang w:val="en-US"/>
        </w:rPr>
        <w:t>nwlist</w:t>
      </w:r>
      <w:proofErr w:type="spellEnd"/>
      <w:r w:rsidRPr="000C7F98">
        <w:rPr>
          <w:rFonts w:ascii="Times New Roman" w:hAnsi="Times New Roman" w:cs="Times New Roman"/>
          <w:sz w:val="24"/>
          <w:szCs w:val="24"/>
        </w:rPr>
        <w:t>.</w:t>
      </w:r>
      <w:r w:rsidRPr="000C7F98">
        <w:rPr>
          <w:rFonts w:ascii="Times New Roman" w:hAnsi="Times New Roman" w:cs="Times New Roman"/>
          <w:sz w:val="24"/>
          <w:szCs w:val="24"/>
          <w:lang w:val="en-US"/>
        </w:rPr>
        <w:t>exe</w:t>
      </w:r>
      <w:r w:rsidRPr="000C7F98">
        <w:rPr>
          <w:rFonts w:ascii="Times New Roman" w:hAnsi="Times New Roman" w:cs="Times New Roman"/>
          <w:sz w:val="24"/>
          <w:szCs w:val="24"/>
        </w:rPr>
        <w:t xml:space="preserve">" и выводит ярлык </w:t>
      </w:r>
      <w:proofErr w:type="spellStart"/>
      <w:r w:rsidRPr="000C7F98">
        <w:rPr>
          <w:rFonts w:ascii="Times New Roman" w:hAnsi="Times New Roman" w:cs="Times New Roman"/>
          <w:sz w:val="24"/>
          <w:szCs w:val="24"/>
          <w:lang w:val="en-US"/>
        </w:rPr>
        <w:t>nwlist</w:t>
      </w:r>
      <w:proofErr w:type="spellEnd"/>
      <w:r w:rsidRPr="000C7F98">
        <w:rPr>
          <w:rFonts w:ascii="Times New Roman" w:hAnsi="Times New Roman" w:cs="Times New Roman"/>
          <w:sz w:val="24"/>
          <w:szCs w:val="24"/>
        </w:rPr>
        <w:t xml:space="preserve"> на рабочий стол.  Запуск приложения осуществляется кликом по ярлыку, либо запуском соответствующего исполнительного файла в директории установки Приложения. </w:t>
      </w:r>
    </w:p>
    <w:p w:rsidR="0006190D" w:rsidRPr="000C7F98" w:rsidRDefault="0034363B" w:rsidP="000C7F98">
      <w:p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 xml:space="preserve"> Данная форма заполнения позволяет  формировать</w:t>
      </w:r>
      <w:r w:rsidR="0006190D" w:rsidRPr="000C7F98">
        <w:rPr>
          <w:rFonts w:ascii="Times New Roman" w:hAnsi="Times New Roman" w:cs="Times New Roman"/>
          <w:sz w:val="24"/>
          <w:szCs w:val="24"/>
        </w:rPr>
        <w:t xml:space="preserve"> дв</w:t>
      </w:r>
      <w:r w:rsidRPr="000C7F98">
        <w:rPr>
          <w:rFonts w:ascii="Times New Roman" w:hAnsi="Times New Roman" w:cs="Times New Roman"/>
          <w:sz w:val="24"/>
          <w:szCs w:val="24"/>
        </w:rPr>
        <w:t>а</w:t>
      </w:r>
      <w:r w:rsidR="0006190D" w:rsidRPr="000C7F98">
        <w:rPr>
          <w:rFonts w:ascii="Times New Roman" w:hAnsi="Times New Roman" w:cs="Times New Roman"/>
          <w:sz w:val="24"/>
          <w:szCs w:val="24"/>
        </w:rPr>
        <w:t xml:space="preserve"> вид</w:t>
      </w:r>
      <w:r w:rsidRPr="000C7F98">
        <w:rPr>
          <w:rFonts w:ascii="Times New Roman" w:hAnsi="Times New Roman" w:cs="Times New Roman"/>
          <w:sz w:val="24"/>
          <w:szCs w:val="24"/>
        </w:rPr>
        <w:t>а</w:t>
      </w:r>
      <w:r w:rsidR="0006190D" w:rsidRPr="000C7F98">
        <w:rPr>
          <w:rFonts w:ascii="Times New Roman" w:hAnsi="Times New Roman" w:cs="Times New Roman"/>
          <w:sz w:val="24"/>
          <w:szCs w:val="24"/>
        </w:rPr>
        <w:t xml:space="preserve"> списков граждан:</w:t>
      </w:r>
    </w:p>
    <w:p w:rsidR="0006190D" w:rsidRPr="000C7F98" w:rsidRDefault="0006190D" w:rsidP="000C7F9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Список граждан признанных нуждающимися в древесине для собственных нужд;</w:t>
      </w:r>
    </w:p>
    <w:p w:rsidR="00962B0A" w:rsidRPr="000C7F98" w:rsidRDefault="0006190D" w:rsidP="000C7F9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Список граждан пострадавших в результате событий чрезвычайного характера.</w:t>
      </w:r>
    </w:p>
    <w:p w:rsidR="00962B0A" w:rsidRPr="000C7F98" w:rsidRDefault="00962B0A" w:rsidP="000C7F98">
      <w:p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Вид списка устанавливается в графе «Период»</w:t>
      </w:r>
    </w:p>
    <w:p w:rsidR="00962B0A" w:rsidRPr="000C7F98" w:rsidRDefault="00962B0A" w:rsidP="000C7F98">
      <w:p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 xml:space="preserve"> Списки № 1 могут отправляться только в период с 1 по 10 июня и с 1 по 10 ноября каждого года.</w:t>
      </w:r>
    </w:p>
    <w:p w:rsidR="00962B0A" w:rsidRPr="000C7F98" w:rsidRDefault="00962B0A" w:rsidP="000C7F98">
      <w:pPr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Списки № 2 могут отправляться в любое время.</w:t>
      </w:r>
    </w:p>
    <w:p w:rsidR="0006190D" w:rsidRPr="000C7F98" w:rsidRDefault="00EF4B4D" w:rsidP="000C7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Для формирования и заполнения списка необходимо установи</w:t>
      </w:r>
      <w:r w:rsidR="006013F8" w:rsidRPr="000C7F98">
        <w:rPr>
          <w:rFonts w:ascii="Times New Roman" w:hAnsi="Times New Roman" w:cs="Times New Roman"/>
          <w:sz w:val="24"/>
          <w:szCs w:val="24"/>
        </w:rPr>
        <w:t xml:space="preserve">ть дату заполнения, вписать имя </w:t>
      </w:r>
      <w:r w:rsidRPr="000C7F98">
        <w:rPr>
          <w:rFonts w:ascii="Times New Roman" w:hAnsi="Times New Roman" w:cs="Times New Roman"/>
          <w:sz w:val="24"/>
          <w:szCs w:val="24"/>
        </w:rPr>
        <w:t>Исполнителя / контакт</w:t>
      </w:r>
      <w:r w:rsidR="006013F8" w:rsidRPr="000C7F98">
        <w:rPr>
          <w:rFonts w:ascii="Times New Roman" w:hAnsi="Times New Roman" w:cs="Times New Roman"/>
          <w:sz w:val="24"/>
          <w:szCs w:val="24"/>
        </w:rPr>
        <w:t xml:space="preserve">ный </w:t>
      </w:r>
      <w:r w:rsidRPr="000C7F98">
        <w:rPr>
          <w:rFonts w:ascii="Times New Roman" w:hAnsi="Times New Roman" w:cs="Times New Roman"/>
          <w:sz w:val="24"/>
          <w:szCs w:val="24"/>
        </w:rPr>
        <w:t>телефон</w:t>
      </w:r>
      <w:r w:rsidR="006013F8" w:rsidRPr="000C7F98">
        <w:rPr>
          <w:rFonts w:ascii="Times New Roman" w:hAnsi="Times New Roman" w:cs="Times New Roman"/>
          <w:sz w:val="24"/>
          <w:szCs w:val="24"/>
        </w:rPr>
        <w:t>.</w:t>
      </w:r>
    </w:p>
    <w:p w:rsidR="006013F8" w:rsidRDefault="003D0C64" w:rsidP="003D0C64">
      <w:r>
        <w:rPr>
          <w:noProof/>
          <w:lang w:eastAsia="ru-RU"/>
        </w:rPr>
        <w:drawing>
          <wp:inline distT="0" distB="0" distL="0" distR="0">
            <wp:extent cx="6477000" cy="4048125"/>
            <wp:effectExtent l="0" t="0" r="0" b="9525"/>
            <wp:docPr id="2" name="Рисунок 2" descr="C:\Users\serg\Desktop\in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\Desktop\inst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3F8" w:rsidRPr="000C7F98" w:rsidRDefault="003D0C64" w:rsidP="00962B0A">
      <w:pPr>
        <w:ind w:left="708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lastRenderedPageBreak/>
        <w:t>Затем формируется сам список. Выбирается округ/район из выпадающего списка, устанавливается период, год</w:t>
      </w:r>
    </w:p>
    <w:p w:rsidR="003D0C64" w:rsidRDefault="003D0C64" w:rsidP="003D0C64">
      <w:r>
        <w:rPr>
          <w:noProof/>
          <w:lang w:eastAsia="ru-RU"/>
        </w:rPr>
        <w:drawing>
          <wp:inline distT="0" distB="0" distL="0" distR="0">
            <wp:extent cx="6477000" cy="4048125"/>
            <wp:effectExtent l="0" t="0" r="0" b="9525"/>
            <wp:docPr id="3" name="Рисунок 3" descr="C:\Users\serg\Desktop\ins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\Desktop\inst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C64" w:rsidRPr="000C7F98" w:rsidRDefault="003D0C64" w:rsidP="00444DD7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>Далее вносятся данные по гражданам: ИНН, ФИО, Адрес регистрации и устанавливается цель использования</w:t>
      </w:r>
      <w:r w:rsidR="00444DD7" w:rsidRPr="000C7F98">
        <w:rPr>
          <w:rFonts w:ascii="Times New Roman" w:hAnsi="Times New Roman" w:cs="Times New Roman"/>
          <w:sz w:val="24"/>
          <w:szCs w:val="24"/>
        </w:rPr>
        <w:t>. После заполнения всех граф нажимаем кнопку «Сохранить».</w:t>
      </w:r>
    </w:p>
    <w:p w:rsidR="00444DD7" w:rsidRDefault="00444DD7" w:rsidP="00444DD7">
      <w:pPr>
        <w:pStyle w:val="a4"/>
        <w:ind w:left="0"/>
      </w:pPr>
      <w:r>
        <w:rPr>
          <w:noProof/>
          <w:lang w:eastAsia="ru-RU"/>
        </w:rPr>
        <w:drawing>
          <wp:inline distT="0" distB="0" distL="0" distR="0">
            <wp:extent cx="6477000" cy="4048125"/>
            <wp:effectExtent l="0" t="0" r="0" b="9525"/>
            <wp:docPr id="4" name="Рисунок 4" descr="C:\Users\serg\Desktop\ins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\Desktop\inst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C64" w:rsidRPr="000C7F98" w:rsidRDefault="00444DD7" w:rsidP="00444DD7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lastRenderedPageBreak/>
        <w:t xml:space="preserve">После сохранения данных о гражданине, он автоматически добавляется в список, а предыдущие поля очищаются для заполнения новых данных. </w:t>
      </w:r>
    </w:p>
    <w:p w:rsidR="00444DD7" w:rsidRPr="000C7F98" w:rsidRDefault="00444DD7" w:rsidP="00444DD7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444DD7" w:rsidRPr="000C7F98" w:rsidRDefault="00444DD7" w:rsidP="00963D88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4DD7" w:rsidRPr="00444DD7" w:rsidRDefault="00444DD7" w:rsidP="00963D88">
      <w:pPr>
        <w:pStyle w:val="a4"/>
        <w:ind w:left="0"/>
        <w:jc w:val="both"/>
      </w:pPr>
      <w:r w:rsidRPr="000C7F98">
        <w:rPr>
          <w:rFonts w:ascii="Times New Roman" w:hAnsi="Times New Roman" w:cs="Times New Roman"/>
          <w:sz w:val="24"/>
          <w:szCs w:val="24"/>
        </w:rPr>
        <w:t>После завершения формирования списка граждан необходимо выгрузить список в файл</w:t>
      </w:r>
      <w:proofErr w:type="gramStart"/>
      <w:r w:rsidR="00963D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63D88" w:rsidRPr="00963D88">
        <w:rPr>
          <w:rFonts w:ascii="Times New Roman" w:hAnsi="Times New Roman" w:cs="Times New Roman"/>
          <w:sz w:val="24"/>
          <w:szCs w:val="24"/>
        </w:rPr>
        <w:t xml:space="preserve"> </w:t>
      </w:r>
      <w:r w:rsidR="00963D88">
        <w:rPr>
          <w:rFonts w:ascii="Times New Roman" w:hAnsi="Times New Roman" w:cs="Times New Roman"/>
          <w:sz w:val="24"/>
          <w:szCs w:val="24"/>
        </w:rPr>
        <w:t>П</w:t>
      </w:r>
      <w:r w:rsidR="00963D88" w:rsidRPr="00FC08CB">
        <w:rPr>
          <w:rFonts w:ascii="Times New Roman" w:hAnsi="Times New Roman" w:cs="Times New Roman"/>
          <w:sz w:val="24"/>
          <w:szCs w:val="24"/>
        </w:rPr>
        <w:t>рограммный модуль «Списки» при выгрузке формирует два файла в форматах *.</w:t>
      </w:r>
      <w:r w:rsidR="00963D88" w:rsidRPr="00FC08CB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="00963D88" w:rsidRPr="00FC08CB">
        <w:rPr>
          <w:rFonts w:ascii="Times New Roman" w:hAnsi="Times New Roman" w:cs="Times New Roman"/>
          <w:sz w:val="24"/>
          <w:szCs w:val="24"/>
        </w:rPr>
        <w:t xml:space="preserve"> и *.</w:t>
      </w:r>
      <w:r w:rsidR="00963D88" w:rsidRPr="00FC08CB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="00963D88" w:rsidRPr="00FC08CB">
        <w:rPr>
          <w:rFonts w:ascii="Times New Roman" w:hAnsi="Times New Roman" w:cs="Times New Roman"/>
          <w:sz w:val="24"/>
          <w:szCs w:val="24"/>
        </w:rPr>
        <w:t>. Файл формата *.</w:t>
      </w:r>
      <w:r w:rsidR="00963D88" w:rsidRPr="00FC08CB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="00963D88" w:rsidRPr="00FC08CB">
        <w:rPr>
          <w:rFonts w:ascii="Times New Roman" w:hAnsi="Times New Roman" w:cs="Times New Roman"/>
          <w:sz w:val="24"/>
          <w:szCs w:val="24"/>
        </w:rPr>
        <w:t xml:space="preserve">  необходимо предоставить в Департамент для совмещения его с общей базой данных «граждан нуждающихся в древесине» для всей области;  текстовый файл формата *.</w:t>
      </w:r>
      <w:r w:rsidR="00963D88" w:rsidRPr="00FC08CB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="00963D88" w:rsidRPr="00FC08CB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 w:rsidR="00963D88" w:rsidRPr="00FC08CB">
        <w:rPr>
          <w:rFonts w:ascii="Times New Roman" w:hAnsi="Times New Roman" w:cs="Times New Roman"/>
          <w:sz w:val="24"/>
          <w:szCs w:val="24"/>
        </w:rPr>
        <w:t xml:space="preserve">открывается любым текстовым редактором (в том числе </w:t>
      </w:r>
      <w:r w:rsidR="00963D88" w:rsidRPr="00FC08CB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963D88" w:rsidRPr="00FC08CB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noProof/>
          <w:lang w:eastAsia="ru-RU"/>
        </w:rPr>
        <w:drawing>
          <wp:inline distT="0" distB="0" distL="0" distR="0" wp14:anchorId="36729522" wp14:editId="64D01CDB">
            <wp:extent cx="6477000" cy="4048125"/>
            <wp:effectExtent l="0" t="0" r="0" b="9525"/>
            <wp:docPr id="5" name="Рисунок 5" descr="C:\Users\serg\Desktop\ins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\Desktop\inst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90D" w:rsidRDefault="0006190D" w:rsidP="0006190D">
      <w:r>
        <w:br w:type="page"/>
      </w:r>
    </w:p>
    <w:tbl>
      <w:tblPr>
        <w:tblpPr w:leftFromText="180" w:rightFromText="180" w:horzAnchor="page" w:tblpX="1435" w:tblpY="641"/>
        <w:tblW w:w="8330" w:type="dxa"/>
        <w:tblLook w:val="04A0" w:firstRow="1" w:lastRow="0" w:firstColumn="1" w:lastColumn="0" w:noHBand="0" w:noVBand="1"/>
      </w:tblPr>
      <w:tblGrid>
        <w:gridCol w:w="8330"/>
      </w:tblGrid>
      <w:tr w:rsidR="0006190D" w:rsidRPr="00A46539" w:rsidTr="00C40DE8">
        <w:trPr>
          <w:trHeight w:val="255"/>
        </w:trPr>
        <w:tc>
          <w:tcPr>
            <w:tcW w:w="83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Строительство индивидуальных жилых домов</w:t>
            </w:r>
          </w:p>
        </w:tc>
      </w:tr>
      <w:tr w:rsidR="0006190D" w:rsidRPr="00A46539" w:rsidTr="00C40DE8">
        <w:trPr>
          <w:trHeight w:val="274"/>
        </w:trPr>
        <w:tc>
          <w:tcPr>
            <w:tcW w:w="83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Строительство строений для содержания принадлежащих гражданину на праве собственности пяти и более коров</w:t>
            </w:r>
          </w:p>
        </w:tc>
      </w:tr>
      <w:tr w:rsidR="0006190D" w:rsidRPr="00A46539" w:rsidTr="00C40DE8">
        <w:trPr>
          <w:trHeight w:val="255"/>
        </w:trPr>
        <w:tc>
          <w:tcPr>
            <w:tcW w:w="83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Ремонт объектов недвижимости</w:t>
            </w:r>
          </w:p>
        </w:tc>
      </w:tr>
      <w:tr w:rsidR="0006190D" w:rsidRPr="00A46539" w:rsidTr="00C40DE8">
        <w:trPr>
          <w:trHeight w:val="47"/>
        </w:trPr>
        <w:tc>
          <w:tcPr>
            <w:tcW w:w="83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Строительство хозяйственных построек</w:t>
            </w:r>
          </w:p>
        </w:tc>
      </w:tr>
      <w:tr w:rsidR="0006190D" w:rsidRPr="00A46539" w:rsidTr="00C40DE8">
        <w:trPr>
          <w:trHeight w:val="299"/>
        </w:trPr>
        <w:tc>
          <w:tcPr>
            <w:tcW w:w="83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Отопление жилых помещений (при отсутствии центрального отопления и газификации)</w:t>
            </w:r>
          </w:p>
        </w:tc>
      </w:tr>
      <w:tr w:rsidR="0006190D" w:rsidRPr="00A46539" w:rsidTr="00C40DE8">
        <w:trPr>
          <w:trHeight w:val="47"/>
        </w:trPr>
        <w:tc>
          <w:tcPr>
            <w:tcW w:w="833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Отопление бань (при наличии центрального отопления или газификации жилого помещения)</w:t>
            </w:r>
          </w:p>
        </w:tc>
      </w:tr>
      <w:tr w:rsidR="0006190D" w:rsidRPr="00A46539" w:rsidTr="00C40DE8">
        <w:trPr>
          <w:trHeight w:val="494"/>
        </w:trPr>
        <w:tc>
          <w:tcPr>
            <w:tcW w:w="83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Отопление жилых помещений гражданам, проживающим в местностях, приравненных к районам Крайнего Севера (при отсутствии центрального отопления и газификации)</w:t>
            </w:r>
          </w:p>
        </w:tc>
      </w:tr>
      <w:tr w:rsidR="0006190D" w:rsidRPr="00A46539" w:rsidTr="00C40DE8">
        <w:trPr>
          <w:trHeight w:val="412"/>
        </w:trPr>
        <w:tc>
          <w:tcPr>
            <w:tcW w:w="83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Отопление бань гражданам, проживающим в местностях, приравненных к районам Крайнего Севера (при наличии центрального отопления или газификации жилого помещения)</w:t>
            </w:r>
          </w:p>
        </w:tc>
      </w:tr>
      <w:tr w:rsidR="0006190D" w:rsidRPr="00A46539" w:rsidTr="00C40DE8">
        <w:trPr>
          <w:trHeight w:val="277"/>
        </w:trPr>
        <w:tc>
          <w:tcPr>
            <w:tcW w:w="83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Отопление жилых строений и (или) хозяйственных построек, расположенных на садовых, огородных или дачных земельных участках</w:t>
            </w:r>
          </w:p>
        </w:tc>
      </w:tr>
    </w:tbl>
    <w:p w:rsidR="0006190D" w:rsidRPr="000C7F98" w:rsidRDefault="00EF4B4D" w:rsidP="0006190D">
      <w:pPr>
        <w:rPr>
          <w:rFonts w:ascii="Times New Roman" w:hAnsi="Times New Roman" w:cs="Times New Roman"/>
          <w:sz w:val="24"/>
          <w:szCs w:val="24"/>
        </w:rPr>
      </w:pPr>
      <w:r w:rsidRPr="000C7F98">
        <w:rPr>
          <w:rFonts w:ascii="Times New Roman" w:hAnsi="Times New Roman" w:cs="Times New Roman"/>
          <w:sz w:val="24"/>
          <w:szCs w:val="24"/>
        </w:rPr>
        <w:t xml:space="preserve">Цели использования </w:t>
      </w: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Pr="000C7F98" w:rsidRDefault="0006190D" w:rsidP="0006190D">
      <w:pPr>
        <w:rPr>
          <w:rFonts w:ascii="Times New Roman" w:hAnsi="Times New Roman" w:cs="Times New Roman"/>
          <w:sz w:val="24"/>
          <w:szCs w:val="24"/>
        </w:rPr>
      </w:pPr>
    </w:p>
    <w:p w:rsidR="0006190D" w:rsidRDefault="0006190D" w:rsidP="0006190D">
      <w:pPr>
        <w:tabs>
          <w:tab w:val="left" w:pos="4004"/>
        </w:tabs>
      </w:pPr>
      <w:r w:rsidRPr="000C7F98">
        <w:rPr>
          <w:rFonts w:ascii="Times New Roman" w:hAnsi="Times New Roman" w:cs="Times New Roman"/>
          <w:sz w:val="24"/>
          <w:szCs w:val="24"/>
        </w:rPr>
        <w:t xml:space="preserve">     </w:t>
      </w:r>
      <w:r w:rsidR="00EF4B4D" w:rsidRPr="000C7F98">
        <w:rPr>
          <w:rFonts w:ascii="Times New Roman" w:hAnsi="Times New Roman" w:cs="Times New Roman"/>
          <w:sz w:val="24"/>
          <w:szCs w:val="24"/>
        </w:rPr>
        <w:t xml:space="preserve">       </w:t>
      </w:r>
      <w:r w:rsidR="00444DD7" w:rsidRPr="000C7F98">
        <w:rPr>
          <w:rFonts w:ascii="Times New Roman" w:hAnsi="Times New Roman" w:cs="Times New Roman"/>
          <w:sz w:val="24"/>
          <w:szCs w:val="24"/>
        </w:rPr>
        <w:t>Район/округ</w:t>
      </w:r>
      <w:r w:rsidR="00EF4B4D">
        <w:t xml:space="preserve">            </w:t>
      </w:r>
      <w:r w:rsidR="00EF4B4D">
        <w:tab/>
      </w:r>
      <w:r w:rsidR="00EF4B4D">
        <w:tab/>
      </w:r>
      <w:r w:rsidR="00EF4B4D">
        <w:tab/>
      </w:r>
      <w:r w:rsidR="00EF4B4D">
        <w:tab/>
      </w:r>
    </w:p>
    <w:tbl>
      <w:tblPr>
        <w:tblW w:w="8500" w:type="dxa"/>
        <w:tblInd w:w="93" w:type="dxa"/>
        <w:tblLook w:val="04A0" w:firstRow="1" w:lastRow="0" w:firstColumn="1" w:lastColumn="0" w:noHBand="0" w:noVBand="1"/>
      </w:tblPr>
      <w:tblGrid>
        <w:gridCol w:w="4000"/>
        <w:gridCol w:w="4500"/>
      </w:tblGrid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Наименование </w:t>
            </w:r>
            <w:proofErr w:type="gramStart"/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административного</w:t>
            </w:r>
            <w:proofErr w:type="gramEnd"/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Наименование 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района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сельского </w:t>
            </w:r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поселения (городского округа)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Александровский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Александровское</w:t>
            </w:r>
          </w:p>
        </w:tc>
      </w:tr>
      <w:tr w:rsidR="0006190D" w:rsidRPr="00A46539" w:rsidTr="00C40DE8">
        <w:trPr>
          <w:trHeight w:val="66"/>
        </w:trPr>
        <w:tc>
          <w:tcPr>
            <w:tcW w:w="4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Лукашкин-</w:t>
            </w: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Ярское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Назинское</w:t>
            </w:r>
            <w:proofErr w:type="spellEnd"/>
          </w:p>
        </w:tc>
      </w:tr>
      <w:tr w:rsidR="0006190D" w:rsidRPr="00A46539" w:rsidTr="00C40DE8">
        <w:trPr>
          <w:trHeight w:val="37"/>
        </w:trPr>
        <w:tc>
          <w:tcPr>
            <w:tcW w:w="4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Новоникольское</w:t>
            </w:r>
          </w:p>
        </w:tc>
      </w:tr>
      <w:tr w:rsidR="0006190D" w:rsidRPr="00A46539" w:rsidTr="00C40DE8">
        <w:trPr>
          <w:trHeight w:val="37"/>
        </w:trPr>
        <w:tc>
          <w:tcPr>
            <w:tcW w:w="4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Октябрьское</w:t>
            </w:r>
          </w:p>
        </w:tc>
      </w:tr>
      <w:tr w:rsidR="0006190D" w:rsidRPr="00A46539" w:rsidTr="00C40DE8">
        <w:trPr>
          <w:trHeight w:val="37"/>
        </w:trPr>
        <w:tc>
          <w:tcPr>
            <w:tcW w:w="4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190D" w:rsidRPr="00A46539" w:rsidRDefault="0006190D" w:rsidP="00C40D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Северное</w:t>
            </w:r>
          </w:p>
        </w:tc>
      </w:tr>
      <w:tr w:rsidR="0006190D" w:rsidRPr="00A46539" w:rsidTr="00C40DE8">
        <w:trPr>
          <w:trHeight w:val="327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Асиновский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Асиновское</w:t>
            </w:r>
            <w:proofErr w:type="spellEnd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городское</w:t>
            </w:r>
          </w:p>
        </w:tc>
      </w:tr>
      <w:tr w:rsidR="0006190D" w:rsidRPr="00A46539" w:rsidTr="00C40DE8">
        <w:trPr>
          <w:trHeight w:val="13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Батуринское</w:t>
            </w:r>
            <w:proofErr w:type="spellEnd"/>
          </w:p>
        </w:tc>
      </w:tr>
      <w:tr w:rsidR="0006190D" w:rsidRPr="00A46539" w:rsidTr="00C40DE8">
        <w:trPr>
          <w:trHeight w:val="47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Большедороховское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Новиковское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Новокусковское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Новониколаевское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Ягодное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Бакчарский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Бакчарское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Вавиловское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Высокоярское</w:t>
            </w:r>
            <w:proofErr w:type="spellEnd"/>
          </w:p>
        </w:tc>
      </w:tr>
      <w:tr w:rsidR="0006190D" w:rsidRPr="00A46539" w:rsidTr="00C40DE8">
        <w:trPr>
          <w:trHeight w:val="57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Парбигское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Плотниковское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Поротниковское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Верхнекетский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Белоярское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Катайгинское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Клюквинское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Макзырское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Орловское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Палочкинское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Сайгинское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Степановское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Ягоднинское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Зырянский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Высоковское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Дубровское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Зырянское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Михайловское</w:t>
            </w:r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Чердатское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Каргасокский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Вертикосское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Каргасокское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Киндальское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Нововасюганское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Новоюгинское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Сосновское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Средневасюганское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Среднетымское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Тевризское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Толпаровское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Тымское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Усть-Тымское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Усть-Чижапское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</w:t>
            </w:r>
            <w:proofErr w:type="gram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.К</w:t>
            </w:r>
            <w:proofErr w:type="gramEnd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едровый</w:t>
            </w:r>
            <w:proofErr w:type="spellEnd"/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Кожевниковский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Вороновское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Кожевниковское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Малиновское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Новопокровское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Песочнодубровское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Староювалинское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Уртамское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Чилинское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Колпашевский</w:t>
            </w:r>
            <w:proofErr w:type="spellEnd"/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Колпашевское</w:t>
            </w:r>
            <w:proofErr w:type="spellEnd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Дальненское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Инкинское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Копыловское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Национальное </w:t>
            </w: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Иванкинское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Новогоренское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Новосёловское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Саровское</w:t>
            </w:r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Чажемтовское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Кривошеинский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Володинское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Иштанское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Красноярское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Кривошеинское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Новокривошеинское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Петровское</w:t>
            </w:r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Пудовское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Молчановский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Молчановское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Могочинское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Наргинское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Суйгинское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Тунгусовское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Парабельский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Заводское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Нарымское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Новосельцевское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Парабельское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Старицинское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Первомайский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Комсомольское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Куяновское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Новомариинское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Первомайское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Сергеевское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Улу-</w:t>
            </w: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Юльское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ЗАТО Северск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Городской округ Стрежевой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Тегульдетский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Белоярское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Берегаевское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Тегульдетское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Черноярское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Томский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Богашевское</w:t>
            </w:r>
            <w:proofErr w:type="spellEnd"/>
          </w:p>
        </w:tc>
      </w:tr>
      <w:tr w:rsidR="0006190D" w:rsidRPr="00A46539" w:rsidTr="00C40DE8">
        <w:trPr>
          <w:trHeight w:val="21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Воронинское</w:t>
            </w:r>
            <w:proofErr w:type="spellEnd"/>
          </w:p>
        </w:tc>
      </w:tr>
      <w:tr w:rsidR="0006190D" w:rsidRPr="00A46539" w:rsidTr="00C40DE8">
        <w:trPr>
          <w:trHeight w:val="21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Заречное</w:t>
            </w:r>
          </w:p>
        </w:tc>
      </w:tr>
      <w:tr w:rsidR="0006190D" w:rsidRPr="00A46539" w:rsidTr="00C40DE8">
        <w:trPr>
          <w:trHeight w:val="22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Зональненское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Зоркальцевское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Итатское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Калтайское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Копыловское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Корниловское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Малиновское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Межениновское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Мирненское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Моряковское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Наумовское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Новорождественское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Октябрьское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Рыбаловское</w:t>
            </w:r>
            <w:proofErr w:type="spellEnd"/>
          </w:p>
        </w:tc>
      </w:tr>
      <w:tr w:rsidR="0006190D" w:rsidRPr="00A46539" w:rsidTr="00C40DE8">
        <w:trPr>
          <w:trHeight w:val="21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Спасское</w:t>
            </w:r>
          </w:p>
        </w:tc>
      </w:tr>
      <w:tr w:rsidR="0006190D" w:rsidRPr="00A46539" w:rsidTr="00C40DE8">
        <w:trPr>
          <w:trHeight w:val="22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Турунтаевское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Чаинский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Коломинское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Подгорнское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Усть-Бакчарское</w:t>
            </w:r>
            <w:proofErr w:type="spellEnd"/>
          </w:p>
        </w:tc>
      </w:tr>
      <w:tr w:rsidR="0006190D" w:rsidRPr="00A46539" w:rsidTr="00C40DE8">
        <w:trPr>
          <w:trHeight w:val="21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Шегарский</w:t>
            </w:r>
            <w:proofErr w:type="spellEnd"/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Анастасьевское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Баткатское</w:t>
            </w:r>
            <w:proofErr w:type="spellEnd"/>
          </w:p>
        </w:tc>
      </w:tr>
      <w:tr w:rsidR="0006190D" w:rsidRPr="00A46539" w:rsidTr="00C40DE8">
        <w:trPr>
          <w:trHeight w:val="21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Побединское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Северное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Трубачевское</w:t>
            </w:r>
            <w:proofErr w:type="spellEnd"/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Шегарское</w:t>
            </w:r>
            <w:proofErr w:type="spellEnd"/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город Томск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Кировский р-он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Ленинский р-он</w:t>
            </w:r>
          </w:p>
        </w:tc>
      </w:tr>
      <w:tr w:rsidR="0006190D" w:rsidRPr="00A46539" w:rsidTr="00C40DE8">
        <w:trPr>
          <w:trHeight w:val="255"/>
        </w:trPr>
        <w:tc>
          <w:tcPr>
            <w:tcW w:w="4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Советский р-он</w:t>
            </w:r>
          </w:p>
        </w:tc>
      </w:tr>
      <w:tr w:rsidR="0006190D" w:rsidRPr="00A46539" w:rsidTr="00C40DE8">
        <w:trPr>
          <w:trHeight w:val="270"/>
        </w:trPr>
        <w:tc>
          <w:tcPr>
            <w:tcW w:w="4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90D" w:rsidRPr="00A46539" w:rsidRDefault="0006190D" w:rsidP="00C40D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653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Октябрьский р-он</w:t>
            </w:r>
          </w:p>
        </w:tc>
      </w:tr>
    </w:tbl>
    <w:p w:rsidR="0006190D" w:rsidRPr="00A46539" w:rsidRDefault="0006190D" w:rsidP="0006190D">
      <w:pPr>
        <w:tabs>
          <w:tab w:val="left" w:pos="4004"/>
        </w:tabs>
      </w:pPr>
    </w:p>
    <w:p w:rsidR="00122133" w:rsidRDefault="00122133"/>
    <w:sectPr w:rsidR="00122133" w:rsidSect="00556679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72EDC"/>
    <w:multiLevelType w:val="hybridMultilevel"/>
    <w:tmpl w:val="C64E5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A7A20"/>
    <w:multiLevelType w:val="hybridMultilevel"/>
    <w:tmpl w:val="04A47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0D"/>
    <w:rsid w:val="0006190D"/>
    <w:rsid w:val="000C7F98"/>
    <w:rsid w:val="00122133"/>
    <w:rsid w:val="0034363B"/>
    <w:rsid w:val="003D0C64"/>
    <w:rsid w:val="00444DD7"/>
    <w:rsid w:val="006013F8"/>
    <w:rsid w:val="00647B7B"/>
    <w:rsid w:val="00962B0A"/>
    <w:rsid w:val="00963D88"/>
    <w:rsid w:val="009A62A5"/>
    <w:rsid w:val="00DF2781"/>
    <w:rsid w:val="00EF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19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19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3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A2808-779B-4ED6-A52B-62EFCDBE5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Игоревич Карякин</dc:creator>
  <cp:lastModifiedBy>Сергей Игоревич Карякин</cp:lastModifiedBy>
  <cp:revision>8</cp:revision>
  <dcterms:created xsi:type="dcterms:W3CDTF">2015-01-14T04:05:00Z</dcterms:created>
  <dcterms:modified xsi:type="dcterms:W3CDTF">2015-03-26T04:32:00Z</dcterms:modified>
</cp:coreProperties>
</file>