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afterAutospacing="0" w:line="240" w:lineRule="auto"/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Сотрудниками 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епартамента лесного хозяйства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 будет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проведено публичное мероприятие (семинар) 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16"/>
        <w:jc w:val="both"/>
        <w:spacing w:before="0" w:beforeAutospacing="0" w:after="0" w:afterAutospacing="0" w:line="240" w:lineRule="auto"/>
        <w:shd w:val="clear" w:color="ffffff" w:fill="ffffff"/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31.10.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2023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специалистами Департамента лесного хозяйства Томской области будет проведен семинар по теме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Анализ правоприменительной практики </w:t>
        <w:br/>
        <w:t xml:space="preserve">по итогам проведения федерального государственного лесного контроля (надзора)</w:t>
        <w:br/>
        <w:t xml:space="preserve">за III квартал 2023 года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16"/>
        <w:jc w:val="both"/>
        <w:spacing w:before="0" w:beforeAutospacing="0" w:after="0" w:afterAutospacing="0" w:line="240" w:lineRule="auto"/>
        <w:shd w:val="clear" w:color="ffffff" w:fill="ffffff"/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Совместно с лесопользователями будут рассмотрены актуальные вопросы</w:t>
        <w:br/>
        <w:t xml:space="preserve">об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осуществлении Федерального государственного лесного контроля (надзора),</w:t>
        <w:br/>
        <w:t xml:space="preserve">о </w:t>
      </w:r>
      <w:r>
        <w:rPr>
          <w:rFonts w:ascii="PT Astra Serif" w:hAnsi="PT Astra Serif" w:eastAsia="Calibri"/>
          <w:sz w:val="28"/>
        </w:rPr>
        <w:t xml:space="preserve">выполнении противопожарных мероприятий на землях лесного фонда,</w:t>
        <w:br/>
        <w:t xml:space="preserve">о проведении </w:t>
      </w:r>
      <w:r>
        <w:rPr>
          <w:rFonts w:ascii="Times New Roman" w:hAnsi="Times New Roman" w:cs="Times New Roman"/>
          <w:sz w:val="26"/>
          <w:szCs w:val="26"/>
        </w:rPr>
        <w:t xml:space="preserve">мероприятий по воспроизводству лесов</w:t>
      </w:r>
      <w:r>
        <w:rPr>
          <w:rFonts w:ascii="PT Astra Serif" w:hAnsi="PT Astra Serif" w:eastAsia="Calibri"/>
          <w:sz w:val="28"/>
        </w:rPr>
        <w:t xml:space="preserve"> </w:t>
      </w:r>
      <w:r>
        <w:rPr>
          <w:rFonts w:ascii="PT Astra Serif" w:hAnsi="PT Astra Serif" w:eastAsia="Calibri"/>
          <w:sz w:val="28"/>
        </w:rPr>
        <w:t xml:space="preserve">на территории Томской области</w:t>
      </w:r>
      <w:r/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16"/>
        <w:jc w:val="both"/>
        <w:spacing w:before="0" w:beforeAutospacing="0" w:after="0" w:afterAutospacing="0" w:line="240" w:lineRule="auto"/>
        <w:shd w:val="clear" w:color="ffffff" w:fill="ffffff"/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Регистрация участников семинара открыта до 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7.10.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2023. Заявку необходимо направить в департамент лесного хозяйства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прилагаемой форме. Почтовый адрес для направления заявки: 634041, Томская область, г. Томск,</w:t>
      </w:r>
      <w:r>
        <w:rPr>
          <w:rFonts w:ascii="PT Astra Serif" w:hAnsi="PT Astra Serif" w:eastAsia="PT Astra Serif" w:cs="PT Astra Serif"/>
          <w:sz w:val="26"/>
          <w:szCs w:val="26"/>
        </w:rPr>
        <w:br/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пр. Кирова, д. 41. Адрес электронной почты: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hyperlink r:id="rId8" w:tooltip="mailto:Dep-les@tomsk.gov.ru" w:history="1">
        <w:r>
          <w:rPr>
            <w:rStyle w:val="792"/>
            <w:rFonts w:ascii="PT Astra Serif" w:hAnsi="PT Astra Serif" w:eastAsia="PT Astra Serif" w:cs="PT Astra Serif"/>
            <w:color w:val="auto"/>
            <w:sz w:val="26"/>
            <w:szCs w:val="26"/>
            <w:u w:val="none"/>
          </w:rPr>
          <w:t xml:space="preserve">Dep-les@tomsk.gov.ru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(с пометкой «Публичное мероприятие»).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16"/>
        <w:jc w:val="both"/>
        <w:spacing w:before="0" w:beforeAutospacing="0" w:after="0" w:afterAutospacing="0" w:line="240" w:lineRule="auto"/>
        <w:shd w:val="clear" w:color="ffffff" w:fill="ffffff"/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Начало семинара состоится в 11 часов 00 минут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31.10.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2023.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16"/>
        <w:jc w:val="both"/>
        <w:spacing w:before="0" w:beforeAutospacing="0" w:after="0" w:afterAutospacing="0" w:line="240" w:lineRule="auto"/>
        <w:shd w:val="clear" w:color="ffffff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Подробная информация по телефону </w:t>
      </w:r>
      <w:r>
        <w:rPr>
          <w:rFonts w:ascii="PT Astra Serif" w:hAnsi="PT Astra Serif" w:eastAsia="PT Astra Serif" w:cs="PT Astra Serif"/>
          <w:color w:val="002060"/>
          <w:sz w:val="26"/>
          <w:szCs w:val="26"/>
        </w:rPr>
        <w:t xml:space="preserve">(3822) 90</w:t>
      </w:r>
      <w:r>
        <w:rPr>
          <w:rFonts w:ascii="PT Astra Serif" w:hAnsi="PT Astra Serif" w:eastAsia="PT Astra Serif" w:cs="PT Astra Serif"/>
          <w:color w:val="002060"/>
          <w:sz w:val="26"/>
          <w:szCs w:val="26"/>
        </w:rPr>
        <w:t xml:space="preserve">2-237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се интересующие вопросы можно направить на адрес электронной почты: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hyperlink r:id="rId9" w:tooltip="mailto:telegindb@tomsk.gov.ru" w:history="1">
        <w:r>
          <w:rPr>
            <w:rStyle w:val="792"/>
            <w:rFonts w:ascii="PT Astra Serif" w:hAnsi="PT Astra Serif" w:eastAsia="PT Astra Serif" w:cs="PT Astra Serif"/>
            <w:color w:val="002060"/>
            <w:sz w:val="26"/>
            <w:szCs w:val="26"/>
            <w:u w:val="none"/>
          </w:rPr>
          <w:t xml:space="preserve">telegindb@tomsk.gov.ru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br/>
      </w:r>
      <w:r>
        <w:rPr>
          <w:rFonts w:ascii="PT Astra Serif" w:hAnsi="PT Astra Serif" w:eastAsia="PT Astra Serif" w:cs="PT Astra Serif"/>
          <w:sz w:val="26"/>
          <w:szCs w:val="26"/>
        </w:rPr>
        <w:t xml:space="preserve">(с пометкой «Публичное мероприятие»).</w:t>
      </w:r>
      <w:bookmarkStart w:id="0" w:name="undefined"/>
      <w:r>
        <w:rPr>
          <w:rFonts w:ascii="PT Astra Serif" w:hAnsi="PT Astra Serif" w:eastAsia="PT Astra Serif" w:cs="PT Astra Serif"/>
          <w:sz w:val="26"/>
        </w:rPr>
      </w:r>
      <w:bookmarkEnd w:id="0"/>
      <w:r>
        <w:rPr>
          <w:rFonts w:ascii="PT Astra Serif" w:hAnsi="PT Astra Serif" w:eastAsia="PT Astra Serif" w:cs="PT Astra Serif"/>
          <w:sz w:val="26"/>
          <w:szCs w:val="26"/>
        </w:rPr>
      </w:r>
      <w:r/>
      <w:r/>
      <w:r/>
      <w:r>
        <w:rPr>
          <w:rFonts w:ascii="PT Astra Serif" w:hAnsi="PT Astra Serif" w:eastAsia="PT Astra Serif" w:cs="PT Astra Serif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  <w:style w:type="paragraph" w:styleId="816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Dep-les@tomsk.gov.ru" TargetMode="External"/><Relationship Id="rId9" Type="http://schemas.openxmlformats.org/officeDocument/2006/relationships/hyperlink" Target="mailto:telegindb@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2023-10-19T03:53:09Z</dcterms:modified>
</cp:coreProperties>
</file>