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B33542" w:rsidRPr="00190C22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B17CFA" w:rsidRPr="00190C22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DD20CA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3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</w:t>
      </w:r>
      <w:r w:rsidR="002769E0" w:rsidRPr="00190C22">
        <w:rPr>
          <w:rFonts w:ascii="PT Astra Serif" w:hAnsi="PT Astra Serif" w:cs="Times New Roman"/>
          <w:sz w:val="26"/>
          <w:szCs w:val="26"/>
        </w:rPr>
        <w:br/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190C22">
        <w:rPr>
          <w:rFonts w:ascii="PT Astra Serif" w:hAnsi="PT Astra Serif" w:cs="Times New Roman"/>
          <w:sz w:val="26"/>
          <w:szCs w:val="26"/>
        </w:rPr>
        <w:br/>
      </w:r>
      <w:r w:rsidR="00121BE3" w:rsidRPr="00190C22">
        <w:rPr>
          <w:rFonts w:ascii="PT Astra Serif" w:hAnsi="PT Astra Serif" w:cs="Times New Roman"/>
          <w:sz w:val="26"/>
          <w:szCs w:val="26"/>
        </w:rPr>
        <w:t xml:space="preserve">и </w:t>
      </w:r>
      <w:r w:rsidRPr="00190C22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190C22">
        <w:rPr>
          <w:rFonts w:ascii="PT Astra Serif" w:hAnsi="PT Astra Serif" w:cs="Times New Roman"/>
          <w:sz w:val="26"/>
          <w:szCs w:val="26"/>
        </w:rPr>
        <w:br/>
      </w:r>
      <w:r w:rsidRPr="00190C22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</w:p>
    <w:p w:rsidR="00303C8D" w:rsidRPr="00190C22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EB39D6" w:rsidRPr="00EB39D6">
        <w:rPr>
          <w:rFonts w:ascii="PT Astra Serif" w:eastAsia="PT Astra Serif" w:hAnsi="PT Astra Serif" w:cs="PT Astra Serif"/>
          <w:sz w:val="26"/>
          <w:szCs w:val="26"/>
        </w:rPr>
        <w:t>899</w:t>
      </w:r>
      <w:r w:rsidR="00EB39D6">
        <w:rPr>
          <w:rFonts w:ascii="PT Astra Serif" w:eastAsia="PT Astra Serif" w:hAnsi="PT Astra Serif" w:cs="PT Astra Serif"/>
          <w:sz w:val="26"/>
          <w:szCs w:val="26"/>
        </w:rPr>
        <w:t>,</w:t>
      </w:r>
      <w:r w:rsidR="00EB39D6" w:rsidRPr="00EB39D6">
        <w:rPr>
          <w:rFonts w:ascii="PT Astra Serif" w:eastAsia="PT Astra Serif" w:hAnsi="PT Astra Serif" w:cs="PT Astra Serif"/>
          <w:sz w:val="26"/>
          <w:szCs w:val="26"/>
        </w:rPr>
        <w:t>9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EF2270" w:rsidRPr="00EF2270" w:rsidRDefault="00EF2270" w:rsidP="003A0C0E">
      <w:pPr>
        <w:pStyle w:val="2"/>
        <w:shd w:val="clear" w:color="auto" w:fill="auto"/>
        <w:spacing w:before="0"/>
        <w:ind w:firstLine="709"/>
        <w:rPr>
          <w:rFonts w:ascii="PT Astra Serif" w:hAnsi="PT Astra Serif"/>
          <w:sz w:val="26"/>
          <w:szCs w:val="26"/>
        </w:rPr>
      </w:pPr>
      <w:r w:rsidRPr="00EF2270">
        <w:rPr>
          <w:rFonts w:ascii="PT Astra Serif" w:hAnsi="PT Astra Serif"/>
          <w:color w:val="000000"/>
          <w:sz w:val="26"/>
          <w:szCs w:val="26"/>
        </w:rPr>
        <w:t>В 3 квартале 2023 года Минпромторгом России были согласованы изменения в приоритетный проект в области освоения лесов, что вызвало изменения в структуре и наполнении текущего отчета об исполнении поквартального графика реализации ПИП.</w:t>
      </w:r>
    </w:p>
    <w:p w:rsidR="00EF2270" w:rsidRPr="00EF2270" w:rsidRDefault="00EF2270" w:rsidP="003A0C0E">
      <w:pPr>
        <w:pStyle w:val="2"/>
        <w:shd w:val="clear" w:color="auto" w:fill="auto"/>
        <w:spacing w:before="0"/>
        <w:ind w:firstLine="709"/>
        <w:rPr>
          <w:rFonts w:ascii="PT Astra Serif" w:hAnsi="PT Astra Serif"/>
          <w:sz w:val="26"/>
          <w:szCs w:val="26"/>
        </w:rPr>
      </w:pPr>
      <w:r w:rsidRPr="00EF2270">
        <w:rPr>
          <w:rFonts w:ascii="PT Astra Serif" w:hAnsi="PT Astra Serif"/>
          <w:color w:val="000000"/>
          <w:sz w:val="26"/>
          <w:szCs w:val="26"/>
        </w:rPr>
        <w:t xml:space="preserve">Основные инвестиции в действующую промышленную площадку в </w:t>
      </w:r>
      <w:proofErr w:type="spellStart"/>
      <w:r w:rsidRPr="00EF2270">
        <w:rPr>
          <w:rFonts w:ascii="PT Astra Serif" w:hAnsi="PT Astra Serif"/>
          <w:color w:val="000000"/>
          <w:sz w:val="26"/>
          <w:szCs w:val="26"/>
        </w:rPr>
        <w:t>с.Красный</w:t>
      </w:r>
      <w:proofErr w:type="spellEnd"/>
      <w:r w:rsidRPr="00EF2270">
        <w:rPr>
          <w:rFonts w:ascii="PT Astra Serif" w:hAnsi="PT Astra Serif"/>
          <w:color w:val="000000"/>
          <w:sz w:val="26"/>
          <w:szCs w:val="26"/>
        </w:rPr>
        <w:t xml:space="preserve"> Яр Кривошеинского района Томской области завершены, идет эксплуатация данной лесоперерабатывающей площадки.</w:t>
      </w:r>
    </w:p>
    <w:p w:rsidR="00EF2270" w:rsidRPr="00EF2270" w:rsidRDefault="00EF2270" w:rsidP="003A0C0E">
      <w:pPr>
        <w:pStyle w:val="2"/>
        <w:shd w:val="clear" w:color="auto" w:fill="auto"/>
        <w:spacing w:before="0"/>
        <w:ind w:firstLine="709"/>
        <w:rPr>
          <w:rFonts w:ascii="PT Astra Serif" w:hAnsi="PT Astra Serif"/>
          <w:sz w:val="26"/>
          <w:szCs w:val="26"/>
        </w:rPr>
      </w:pPr>
      <w:r w:rsidRPr="00EF2270">
        <w:rPr>
          <w:rFonts w:ascii="PT Astra Serif" w:hAnsi="PT Astra Serif"/>
          <w:color w:val="000000"/>
          <w:sz w:val="26"/>
          <w:szCs w:val="26"/>
        </w:rPr>
        <w:t>В соответствии с актуализированным планом-графиком реализации ПИП будущие инвестиционные вложения в лесопереработку будут направлены в производственную площадку, расположенную в г.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EF2270">
        <w:rPr>
          <w:rFonts w:ascii="PT Astra Serif" w:hAnsi="PT Astra Serif"/>
          <w:color w:val="000000"/>
          <w:sz w:val="26"/>
          <w:szCs w:val="26"/>
        </w:rPr>
        <w:t>Томск.</w:t>
      </w:r>
    </w:p>
    <w:p w:rsidR="00EF2270" w:rsidRPr="00EF2270" w:rsidRDefault="00EF2270" w:rsidP="003A0C0E">
      <w:pPr>
        <w:pStyle w:val="2"/>
        <w:shd w:val="clear" w:color="auto" w:fill="auto"/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EF2270">
        <w:rPr>
          <w:rFonts w:ascii="PT Astra Serif" w:hAnsi="PT Astra Serif"/>
          <w:color w:val="000000"/>
          <w:sz w:val="26"/>
          <w:szCs w:val="26"/>
        </w:rPr>
        <w:t>За 3 квартал 2023 года, в рамках реализации приоритетного инвестиционного проекта были внесены текущие лизинговые платежи за технику, относящуюся к лесозаготовительной инфраструктуре и лесоперерабатывающее оборудование.</w:t>
      </w:r>
    </w:p>
    <w:p w:rsidR="00EF2270" w:rsidRPr="00EF2270" w:rsidRDefault="00EF2270" w:rsidP="003A0C0E">
      <w:pPr>
        <w:pStyle w:val="2"/>
        <w:shd w:val="clear" w:color="auto" w:fill="auto"/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 w:rsidRPr="00EF2270">
        <w:rPr>
          <w:rFonts w:ascii="PT Astra Serif" w:hAnsi="PT Astra Serif"/>
          <w:color w:val="000000"/>
          <w:sz w:val="26"/>
          <w:szCs w:val="26"/>
        </w:rPr>
        <w:t xml:space="preserve">На производственной площадке в </w:t>
      </w:r>
      <w:proofErr w:type="spellStart"/>
      <w:r w:rsidRPr="00EF2270">
        <w:rPr>
          <w:rFonts w:ascii="PT Astra Serif" w:hAnsi="PT Astra Serif"/>
          <w:color w:val="000000"/>
          <w:sz w:val="26"/>
          <w:szCs w:val="26"/>
        </w:rPr>
        <w:t>г.Томск</w:t>
      </w:r>
      <w:proofErr w:type="spellEnd"/>
      <w:r w:rsidRPr="00EF2270">
        <w:rPr>
          <w:rFonts w:ascii="PT Astra Serif" w:hAnsi="PT Astra Serif"/>
          <w:color w:val="000000"/>
          <w:sz w:val="26"/>
          <w:szCs w:val="26"/>
        </w:rPr>
        <w:t xml:space="preserve"> были завершены основные строительно- монтажные работы по зданию для размещения лесопильного оборудования.</w:t>
      </w:r>
    </w:p>
    <w:p w:rsidR="00EF2270" w:rsidRPr="00EF2270" w:rsidRDefault="00EF2270" w:rsidP="003A0C0E">
      <w:pPr>
        <w:pStyle w:val="2"/>
        <w:shd w:val="clear" w:color="auto" w:fill="auto"/>
        <w:spacing w:before="0" w:line="240" w:lineRule="auto"/>
        <w:ind w:firstLine="709"/>
        <w:rPr>
          <w:rFonts w:ascii="PT Astra Serif" w:hAnsi="PT Astra Serif"/>
          <w:sz w:val="26"/>
          <w:szCs w:val="26"/>
        </w:rPr>
      </w:pPr>
      <w:r w:rsidRPr="00EF2270">
        <w:rPr>
          <w:rFonts w:ascii="PT Astra Serif" w:hAnsi="PT Astra Serif"/>
          <w:color w:val="000000"/>
          <w:sz w:val="26"/>
          <w:szCs w:val="26"/>
        </w:rPr>
        <w:t xml:space="preserve">Начато строительство здания для размещения производства </w:t>
      </w:r>
      <w:proofErr w:type="spellStart"/>
      <w:r w:rsidRPr="00EF2270">
        <w:rPr>
          <w:rFonts w:ascii="PT Astra Serif" w:hAnsi="PT Astra Serif"/>
          <w:color w:val="000000"/>
          <w:sz w:val="26"/>
          <w:szCs w:val="26"/>
        </w:rPr>
        <w:t>пеллет</w:t>
      </w:r>
      <w:proofErr w:type="spellEnd"/>
      <w:r w:rsidRPr="00EF2270">
        <w:rPr>
          <w:rFonts w:ascii="PT Astra Serif" w:hAnsi="PT Astra Serif"/>
          <w:color w:val="000000"/>
          <w:sz w:val="26"/>
          <w:szCs w:val="26"/>
        </w:rPr>
        <w:t>, а так же продолжается доставка оборудования для производства данной продукции.</w:t>
      </w:r>
    </w:p>
    <w:p w:rsidR="00EB39D6" w:rsidRPr="00EF2270" w:rsidRDefault="00EF2270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>За 3 квартал 2023г. были завершены основные подготовительные работы и финансирование предстоящего зимнего лесозаготовительного сезона 2023-2024 гг.</w:t>
      </w:r>
    </w:p>
    <w:p w:rsidR="00A50636" w:rsidRPr="00EF2270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  <w:u w:val="single"/>
        </w:rPr>
      </w:pPr>
      <w:r w:rsidRPr="00EF2270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EF2270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DA5154" w:rsidRPr="00EF2270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EB39D6" w:rsidRPr="00EF2270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EB39D6" w:rsidRPr="00417B24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r w:rsidR="00DC51D5" w:rsidRPr="00EF2270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квартале 2023 года: </w:t>
      </w:r>
    </w:p>
    <w:p w:rsidR="00DC51D5" w:rsidRPr="00EF2270" w:rsidRDefault="00DC51D5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>Внесены лизинговые платежи за технику, относящуюся к лесозаготовительной инфраструктуре</w:t>
      </w:r>
      <w:r w:rsidR="00567AEE" w:rsidRPr="00EF2270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DC51D5" w:rsidRPr="00EF2270" w:rsidRDefault="00567AEE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 xml:space="preserve">- техника </w:t>
      </w:r>
      <w:r w:rsidR="00DC51D5" w:rsidRPr="00EF2270">
        <w:rPr>
          <w:rFonts w:ascii="PT Astra Serif" w:eastAsia="PT Astra Serif" w:hAnsi="PT Astra Serif" w:cs="PT Astra Serif"/>
          <w:sz w:val="26"/>
          <w:szCs w:val="26"/>
        </w:rPr>
        <w:t>для строительства и ремонта дорог, на сумму 1,109 млн. руб.</w:t>
      </w:r>
    </w:p>
    <w:p w:rsidR="00DC51D5" w:rsidRPr="00EF2270" w:rsidRDefault="00567AEE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>- комплекс сортиментной заготовки, на сумму 3,417 млн. руб.</w:t>
      </w:r>
    </w:p>
    <w:p w:rsidR="00567AEE" w:rsidRPr="00EF2270" w:rsidRDefault="00A50636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>- техника</w:t>
      </w:r>
      <w:r w:rsidR="00567AEE" w:rsidRPr="00EF2270">
        <w:rPr>
          <w:rFonts w:ascii="PT Astra Serif" w:eastAsia="PT Astra Serif" w:hAnsi="PT Astra Serif" w:cs="PT Astra Serif"/>
          <w:sz w:val="26"/>
          <w:szCs w:val="26"/>
        </w:rPr>
        <w:t xml:space="preserve"> для погрузки </w:t>
      </w:r>
      <w:r w:rsidR="00A719BF" w:rsidRPr="00EF2270">
        <w:rPr>
          <w:rFonts w:ascii="PT Astra Serif" w:eastAsia="PT Astra Serif" w:hAnsi="PT Astra Serif" w:cs="PT Astra Serif"/>
          <w:sz w:val="26"/>
          <w:szCs w:val="26"/>
        </w:rPr>
        <w:t xml:space="preserve">и вывозки на нижний склад (берег) делового сортимента, на сумму </w:t>
      </w:r>
      <w:r w:rsidR="00577875" w:rsidRPr="00EF2270">
        <w:rPr>
          <w:rFonts w:ascii="PT Astra Serif" w:eastAsia="PT Astra Serif" w:hAnsi="PT Astra Serif" w:cs="PT Astra Serif"/>
          <w:sz w:val="26"/>
          <w:szCs w:val="26"/>
        </w:rPr>
        <w:t>0,937 млн. руб.</w:t>
      </w:r>
    </w:p>
    <w:p w:rsidR="00577875" w:rsidRPr="00EF2270" w:rsidRDefault="00A50636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>Осуществлены следующие платежи по лесоперерабатывающей инфраструктуре:</w:t>
      </w:r>
    </w:p>
    <w:p w:rsidR="00A50636" w:rsidRPr="00190C22" w:rsidRDefault="00A50636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F2270">
        <w:rPr>
          <w:rFonts w:ascii="PT Astra Serif" w:eastAsia="PT Astra Serif" w:hAnsi="PT Astra Serif" w:cs="PT Astra Serif"/>
          <w:sz w:val="26"/>
          <w:szCs w:val="26"/>
        </w:rPr>
        <w:t>- техника для транспортировки готовой продукции, на сумму 0,609 млн. руб.</w:t>
      </w:r>
    </w:p>
    <w:p w:rsidR="00D946B8" w:rsidRPr="00190C22" w:rsidRDefault="00A50636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- лизинговые платежи за автоматическую линию лесопиления (производитель </w:t>
      </w:r>
      <w:proofErr w:type="spellStart"/>
      <w:r w:rsidRPr="00190C22">
        <w:rPr>
          <w:rFonts w:ascii="PT Astra Serif" w:eastAsia="PT Astra Serif" w:hAnsi="PT Astra Serif" w:cs="PT Astra Serif"/>
          <w:sz w:val="26"/>
          <w:szCs w:val="26"/>
          <w:lang w:val="en-US"/>
        </w:rPr>
        <w:t>Esterer</w:t>
      </w:r>
      <w:proofErr w:type="spellEnd"/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190C22">
        <w:rPr>
          <w:rFonts w:ascii="PT Astra Serif" w:eastAsia="PT Astra Serif" w:hAnsi="PT Astra Serif" w:cs="PT Astra Serif"/>
          <w:sz w:val="26"/>
          <w:szCs w:val="26"/>
          <w:lang w:val="en-US"/>
        </w:rPr>
        <w:t>WD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190C22">
        <w:rPr>
          <w:rFonts w:ascii="PT Astra Serif" w:eastAsia="PT Astra Serif" w:hAnsi="PT Astra Serif" w:cs="PT Astra Serif"/>
          <w:sz w:val="26"/>
          <w:szCs w:val="26"/>
          <w:lang w:val="en-US"/>
        </w:rPr>
        <w:t>GmbH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>) в размере 7,671 млн. руб.</w:t>
      </w:r>
      <w:bookmarkStart w:id="0" w:name="_GoBack"/>
      <w:bookmarkEnd w:id="0"/>
    </w:p>
    <w:sectPr w:rsidR="00D946B8" w:rsidRPr="00190C22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0C22"/>
    <w:rsid w:val="00196D89"/>
    <w:rsid w:val="001A0BCB"/>
    <w:rsid w:val="001A7F65"/>
    <w:rsid w:val="001B05E8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968"/>
    <w:rsid w:val="002A47B1"/>
    <w:rsid w:val="002C375E"/>
    <w:rsid w:val="002D2EDF"/>
    <w:rsid w:val="002E469B"/>
    <w:rsid w:val="00303C8D"/>
    <w:rsid w:val="00321FCB"/>
    <w:rsid w:val="00325F92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7133"/>
    <w:rsid w:val="00412BB5"/>
    <w:rsid w:val="00417209"/>
    <w:rsid w:val="00417B24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04F42"/>
    <w:rsid w:val="005220C9"/>
    <w:rsid w:val="0054656A"/>
    <w:rsid w:val="00567AEE"/>
    <w:rsid w:val="005712E6"/>
    <w:rsid w:val="00574C48"/>
    <w:rsid w:val="00577875"/>
    <w:rsid w:val="00591187"/>
    <w:rsid w:val="005A1821"/>
    <w:rsid w:val="005A3CFE"/>
    <w:rsid w:val="005B3F53"/>
    <w:rsid w:val="005B5F2B"/>
    <w:rsid w:val="005C3D1B"/>
    <w:rsid w:val="005C4366"/>
    <w:rsid w:val="005C675C"/>
    <w:rsid w:val="005C7DDC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E2820"/>
    <w:rsid w:val="00A01CD5"/>
    <w:rsid w:val="00A243B8"/>
    <w:rsid w:val="00A45BF7"/>
    <w:rsid w:val="00A50636"/>
    <w:rsid w:val="00A51491"/>
    <w:rsid w:val="00A55637"/>
    <w:rsid w:val="00A62932"/>
    <w:rsid w:val="00A719BF"/>
    <w:rsid w:val="00A870DE"/>
    <w:rsid w:val="00AC0048"/>
    <w:rsid w:val="00AC4B7E"/>
    <w:rsid w:val="00AC5955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56BFA"/>
    <w:rsid w:val="00C81D17"/>
    <w:rsid w:val="00C87B8A"/>
    <w:rsid w:val="00C87BF2"/>
    <w:rsid w:val="00C912D8"/>
    <w:rsid w:val="00CA4649"/>
    <w:rsid w:val="00CB70F8"/>
    <w:rsid w:val="00CB7548"/>
    <w:rsid w:val="00CC4C3E"/>
    <w:rsid w:val="00CC4E84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F67F3"/>
    <w:rsid w:val="00E12CEA"/>
    <w:rsid w:val="00E14BEA"/>
    <w:rsid w:val="00E30A1F"/>
    <w:rsid w:val="00E40210"/>
    <w:rsid w:val="00E428A3"/>
    <w:rsid w:val="00E5389C"/>
    <w:rsid w:val="00E62E8D"/>
    <w:rsid w:val="00E65526"/>
    <w:rsid w:val="00E66350"/>
    <w:rsid w:val="00E9027B"/>
    <w:rsid w:val="00E929BB"/>
    <w:rsid w:val="00EA0D1A"/>
    <w:rsid w:val="00EA2C9E"/>
    <w:rsid w:val="00EA55D2"/>
    <w:rsid w:val="00EA61EE"/>
    <w:rsid w:val="00EB39D6"/>
    <w:rsid w:val="00ED59E5"/>
    <w:rsid w:val="00ED5D15"/>
    <w:rsid w:val="00EE4036"/>
    <w:rsid w:val="00EF2270"/>
    <w:rsid w:val="00EF330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956B6"/>
    <w:rsid w:val="00FA366F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604FB-53BA-4321-B86E-6996FE90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D7179-0B00-4E11-AEAD-D28C277B3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Олег Вадимович Буньков</cp:lastModifiedBy>
  <cp:revision>22</cp:revision>
  <cp:lastPrinted>2021-10-22T04:14:00Z</cp:lastPrinted>
  <dcterms:created xsi:type="dcterms:W3CDTF">2023-07-13T08:12:00Z</dcterms:created>
  <dcterms:modified xsi:type="dcterms:W3CDTF">2023-10-30T10:08:00Z</dcterms:modified>
</cp:coreProperties>
</file>