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Pr="005A2829" w:rsidRDefault="00276825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GerbTOugl" style="width:51pt;height:47.25pt;visibility:visible">
                  <v:imagedata r:id="rId8" o:title="GerbTOugl"/>
                </v:shape>
              </w:pict>
            </w:r>
          </w:p>
          <w:p w:rsidR="00C14B08" w:rsidRPr="005A2829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Pr="005A2829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Pr="005A2829" w:rsidRDefault="00C14B08">
            <w:pPr>
              <w:spacing w:before="0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E-mail: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Pr="005A2829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Pr="005A2829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6B2F2B" w:rsidRPr="006B2F2B" w:rsidRDefault="006B2F2B" w:rsidP="006B2F2B">
            <w:pPr>
              <w:pStyle w:val="a1"/>
              <w:numPr>
                <w:ilvl w:val="0"/>
                <w:numId w:val="0"/>
              </w:numPr>
              <w:spacing w:befor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B2F2B">
              <w:rPr>
                <w:rFonts w:ascii="PT Astra Serif" w:hAnsi="PT Astra Serif"/>
                <w:sz w:val="26"/>
                <w:szCs w:val="26"/>
              </w:rPr>
              <w:t xml:space="preserve">Начальнику Департамента </w:t>
            </w:r>
            <w:r w:rsidRPr="006B2F2B">
              <w:rPr>
                <w:rFonts w:ascii="PT Astra Serif" w:hAnsi="PT Astra Serif"/>
                <w:sz w:val="26"/>
                <w:szCs w:val="26"/>
              </w:rPr>
              <w:br/>
              <w:t>по государственно-правовым вопросам и законопроектной деятельности Администрации Томской области</w:t>
            </w:r>
          </w:p>
          <w:p w:rsidR="00C14B08" w:rsidRPr="006B2F2B" w:rsidRDefault="006B2F2B" w:rsidP="006B2F2B">
            <w:pPr>
              <w:spacing w:before="0"/>
              <w:jc w:val="left"/>
              <w:rPr>
                <w:rFonts w:ascii="PT Astra Serif" w:hAnsi="PT Astra Serif" w:cs="PT Astra Serif"/>
                <w:b/>
                <w:sz w:val="12"/>
                <w:szCs w:val="12"/>
              </w:rPr>
            </w:pPr>
            <w:r w:rsidRPr="006B2F2B">
              <w:rPr>
                <w:rFonts w:ascii="PT Astra Serif" w:hAnsi="PT Astra Serif"/>
                <w:sz w:val="26"/>
                <w:szCs w:val="26"/>
              </w:rPr>
              <w:t>Радзивил Н.М.</w:t>
            </w: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EB5027" w:rsidP="00DE7337">
            <w:pPr>
              <w:spacing w:before="0"/>
              <w:rPr>
                <w:rFonts w:ascii="PT Astra Serif" w:hAnsi="PT Astra Serif" w:cs="PT Astra Serif"/>
                <w:color w:val="000000"/>
                <w:sz w:val="22"/>
              </w:rPr>
            </w:pP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fldChar w:fldCharType="begin"/>
            </w:r>
            <w:bookmarkStart w:id="1" w:name="РегДанные"/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instrText xml:space="preserve"> FORMTEXT </w:instrText>
            </w:r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fldChar w:fldCharType="separate"/>
            </w:r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t>&lt;Дата</w:t>
            </w:r>
            <w:r w:rsidR="007C03FF">
              <w:rPr>
                <w:rFonts w:ascii="PT Astra Serif" w:eastAsia="PT Astra Serif" w:hAnsi="PT Astra Serif" w:cs="PT Astra Serif"/>
                <w:sz w:val="22"/>
                <w:szCs w:val="22"/>
                <w:lang w:val="en-US"/>
              </w:rPr>
              <w:t>/</w:t>
            </w:r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t>Номер&gt;</w:t>
            </w:r>
            <w:r w:rsidR="007C03FF">
              <w:rPr>
                <w:rFonts w:ascii="PT Astra Serif" w:eastAsia="PT Astra Serif" w:hAnsi="PT Astra Serif" w:cs="PT Astra Serif"/>
                <w:sz w:val="22"/>
                <w:szCs w:val="22"/>
              </w:rPr>
              <w:fldChar w:fldCharType="end"/>
            </w:r>
            <w:bookmarkEnd w:id="1"/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fldChar w:fldCharType="begin"/>
            </w: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instrText xml:space="preserve"> FORMTEXT </w:instrText>
            </w:r>
            <w:r w:rsidR="00CD19FC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fldChar w:fldCharType="separate"/>
            </w: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Pr="005A2829" w:rsidRDefault="00EB5027">
            <w:pPr>
              <w:spacing w:before="0"/>
              <w:rPr>
                <w:rFonts w:ascii="PT Astra Serif" w:hAnsi="PT Astra Serif" w:cs="PT Astra Serif"/>
                <w:color w:val="000000"/>
                <w:sz w:val="22"/>
              </w:rPr>
            </w:pP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Pr="005A2829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EB5027">
            <w:pPr>
              <w:spacing w:before="119"/>
              <w:rPr>
                <w:rFonts w:ascii="PT Astra Serif" w:hAnsi="PT Astra Serif" w:cs="PT Astra Serif"/>
                <w:color w:val="000000"/>
                <w:sz w:val="22"/>
              </w:rPr>
            </w:pP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6B2F2B">
            <w:pPr>
              <w:spacing w:before="119"/>
              <w:jc w:val="center"/>
              <w:rPr>
                <w:rFonts w:ascii="PT Astra Serif" w:hAnsi="PT Astra Serif" w:cs="PT Astra Serif"/>
                <w:color w:val="000000"/>
                <w:sz w:val="22"/>
              </w:rPr>
            </w:pPr>
            <w:r>
              <w:rPr>
                <w:rFonts w:ascii="PT Astra Serif" w:hAnsi="PT Astra Serif" w:cs="PT Astra Serif"/>
                <w:color w:val="000000"/>
                <w:sz w:val="22"/>
              </w:rPr>
              <w:t>26-427</w:t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EB5027">
            <w:pPr>
              <w:spacing w:before="119"/>
              <w:rPr>
                <w:rFonts w:ascii="PT Astra Serif" w:hAnsi="PT Astra Serif" w:cs="PT Astra Serif"/>
                <w:color w:val="000000"/>
                <w:sz w:val="22"/>
              </w:rPr>
            </w:pP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Pr="005A2829" w:rsidRDefault="006B2F2B">
            <w:pPr>
              <w:spacing w:before="119"/>
              <w:jc w:val="center"/>
              <w:rPr>
                <w:rFonts w:ascii="PT Astra Serif" w:hAnsi="PT Astra Serif" w:cs="PT Astra Serif"/>
                <w:color w:val="000000"/>
                <w:sz w:val="22"/>
              </w:rPr>
            </w:pPr>
            <w:r>
              <w:rPr>
                <w:rFonts w:ascii="PT Astra Serif" w:hAnsi="PT Astra Serif" w:cs="PT Astra Serif"/>
                <w:color w:val="000000"/>
                <w:sz w:val="22"/>
              </w:rPr>
              <w:t>25.03.2025</w:t>
            </w: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Pr="005A2829" w:rsidRDefault="00C14B08">
            <w:pPr>
              <w:spacing w:before="0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Pr="005A2829" w:rsidRDefault="00EB5027">
            <w:pPr>
              <w:spacing w:before="0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 w:rsidRPr="005A2829"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 xml:space="preserve">О </w:t>
            </w:r>
            <w:r w:rsidR="006B2F2B" w:rsidRPr="007E49B7">
              <w:rPr>
                <w:rFonts w:ascii="PT Astra Serif" w:hAnsi="PT Astra Serif"/>
              </w:rPr>
              <w:t>предоставлении бесплатной юридической помощи</w:t>
            </w: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14B08" w:rsidRPr="005A2829" w:rsidRDefault="00C14B08">
      <w:pPr>
        <w:pStyle w:val="a4"/>
        <w:spacing w:before="0"/>
        <w:rPr>
          <w:rFonts w:ascii="PT Astra Serif" w:hAnsi="PT Astra Serif" w:cs="PT Astra Serif"/>
          <w:color w:val="000000"/>
          <w:sz w:val="28"/>
          <w:szCs w:val="28"/>
        </w:rPr>
      </w:pPr>
    </w:p>
    <w:p w:rsidR="00C14B08" w:rsidRPr="005A2829" w:rsidRDefault="00C14B08">
      <w:pPr>
        <w:pStyle w:val="a4"/>
        <w:spacing w:before="0"/>
        <w:rPr>
          <w:rFonts w:ascii="PT Astra Serif" w:hAnsi="PT Astra Serif" w:cs="PT Astra Serif"/>
          <w:color w:val="000000"/>
          <w:sz w:val="28"/>
          <w:szCs w:val="28"/>
        </w:rPr>
      </w:pPr>
    </w:p>
    <w:p w:rsidR="006B2F2B" w:rsidRPr="006B2F2B" w:rsidRDefault="006B2F2B" w:rsidP="006B2F2B">
      <w:pPr>
        <w:jc w:val="center"/>
        <w:rPr>
          <w:rFonts w:ascii="PT Astra Serif" w:hAnsi="PT Astra Serif"/>
          <w:sz w:val="26"/>
          <w:szCs w:val="26"/>
        </w:rPr>
      </w:pPr>
      <w:r w:rsidRPr="006B2F2B">
        <w:rPr>
          <w:rFonts w:ascii="PT Astra Serif" w:hAnsi="PT Astra Serif"/>
          <w:sz w:val="26"/>
          <w:szCs w:val="26"/>
        </w:rPr>
        <w:t>Уважаемая Наталья Михайловна!</w:t>
      </w:r>
    </w:p>
    <w:p w:rsidR="006B2F2B" w:rsidRPr="006B2F2B" w:rsidRDefault="006B2F2B" w:rsidP="006B2F2B">
      <w:pPr>
        <w:ind w:firstLine="709"/>
        <w:rPr>
          <w:rFonts w:ascii="PT Astra Serif" w:hAnsi="PT Astra Serif"/>
          <w:sz w:val="28"/>
          <w:szCs w:val="28"/>
        </w:rPr>
      </w:pPr>
      <w:r w:rsidRPr="006B2F2B">
        <w:rPr>
          <w:rFonts w:ascii="PT Astra Serif" w:hAnsi="PT Astra Serif"/>
          <w:sz w:val="26"/>
          <w:szCs w:val="26"/>
        </w:rPr>
        <w:t>Во исполнение пункта 1 Порядка взаимодействия участников государственной системы бесплатной юридической помощи на территории Томской области, утвержденного постановлением администрации Томской области от 23.01.2013 № 20а «Об обеспечении граждан бесплатной юридической помощью на территории Томской области» направляю отчет по установленной форме за 3 месяца 2025 года.</w:t>
      </w:r>
    </w:p>
    <w:p w:rsidR="006B2F2B" w:rsidRPr="006B2F2B" w:rsidRDefault="006B2F2B" w:rsidP="006B2F2B">
      <w:pPr>
        <w:rPr>
          <w:rFonts w:ascii="PT Astra Serif" w:hAnsi="PT Astra Serif"/>
          <w:sz w:val="26"/>
          <w:szCs w:val="26"/>
        </w:rPr>
      </w:pPr>
    </w:p>
    <w:p w:rsidR="006B2F2B" w:rsidRPr="006B2F2B" w:rsidRDefault="006B2F2B" w:rsidP="006B2F2B">
      <w:pPr>
        <w:rPr>
          <w:rFonts w:ascii="PT Astra Serif" w:hAnsi="PT Astra Serif"/>
          <w:sz w:val="26"/>
          <w:szCs w:val="26"/>
        </w:rPr>
      </w:pPr>
      <w:r w:rsidRPr="006B2F2B">
        <w:rPr>
          <w:rFonts w:ascii="PT Astra Serif" w:hAnsi="PT Astra Serif"/>
          <w:sz w:val="26"/>
          <w:szCs w:val="26"/>
        </w:rPr>
        <w:t>Приложение: на 2 л. в 1 экз.</w:t>
      </w:r>
    </w:p>
    <w:p w:rsidR="00C14B08" w:rsidRPr="006B2F2B" w:rsidRDefault="00C14B08">
      <w:pPr>
        <w:spacing w:before="0"/>
        <w:rPr>
          <w:rFonts w:ascii="PT Astra Serif" w:hAnsi="PT Astra Serif" w:cs="PT Astra Serif"/>
          <w:sz w:val="28"/>
          <w:szCs w:val="28"/>
        </w:rPr>
      </w:pPr>
    </w:p>
    <w:p w:rsidR="00C14B08" w:rsidRPr="006B2F2B" w:rsidRDefault="00C14B08">
      <w:pPr>
        <w:spacing w:before="0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14B08" w:rsidRPr="006B2F2B">
        <w:tc>
          <w:tcPr>
            <w:tcW w:w="3831" w:type="dxa"/>
            <w:shd w:val="clear" w:color="FFFFFF" w:fill="FFFFFF"/>
            <w:vAlign w:val="center"/>
          </w:tcPr>
          <w:p w:rsidR="00C14B08" w:rsidRPr="006B2F2B" w:rsidRDefault="00276825">
            <w:pPr>
              <w:spacing w:before="0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bookmarkStart w:id="2" w:name="_GoBack"/>
            <w:bookmarkEnd w:id="2"/>
            <w:r w:rsidR="00EB5027" w:rsidRPr="006B2F2B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EB5027" w:rsidRPr="006B2F2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bookmarkStart w:id="3" w:name="ШтампЭП"/>
        <w:bookmarkEnd w:id="3"/>
        <w:tc>
          <w:tcPr>
            <w:tcW w:w="3507" w:type="dxa"/>
            <w:shd w:val="clear" w:color="FFFFFF" w:fill="FFFFFF"/>
            <w:vAlign w:val="center"/>
          </w:tcPr>
          <w:p w:rsidR="00C14B08" w:rsidRPr="00276825" w:rsidRDefault="007C03FF">
            <w:pPr>
              <w:spacing w:before="0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4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2301" w:type="dxa"/>
            <w:shd w:val="clear" w:color="FFFFFF" w:fill="FFFFFF"/>
            <w:vAlign w:val="center"/>
          </w:tcPr>
          <w:p w:rsidR="00C14B08" w:rsidRPr="006B2F2B" w:rsidRDefault="00276825">
            <w:pPr>
              <w:spacing w:before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О.Н.Парахина</w:t>
            </w:r>
          </w:p>
        </w:tc>
      </w:tr>
    </w:tbl>
    <w:p w:rsidR="00C14B08" w:rsidRPr="006B2F2B" w:rsidRDefault="00C14B08">
      <w:pPr>
        <w:pStyle w:val="a4"/>
        <w:spacing w:before="0"/>
        <w:rPr>
          <w:rFonts w:ascii="PT Astra Serif" w:hAnsi="PT Astra Serif" w:cs="PT Astra Serif"/>
          <w:sz w:val="18"/>
          <w:szCs w:val="18"/>
        </w:rPr>
      </w:pPr>
    </w:p>
    <w:p w:rsidR="00C14B08" w:rsidRPr="006B2F2B" w:rsidRDefault="00C14B08">
      <w:pPr>
        <w:pStyle w:val="a4"/>
        <w:spacing w:before="0"/>
        <w:rPr>
          <w:rFonts w:ascii="PT Astra Serif" w:hAnsi="PT Astra Serif" w:cs="PT Astra Serif"/>
          <w:sz w:val="18"/>
          <w:szCs w:val="18"/>
        </w:rPr>
      </w:pPr>
    </w:p>
    <w:p w:rsidR="00C14B08" w:rsidRPr="006B2F2B" w:rsidRDefault="00C14B08">
      <w:pPr>
        <w:pStyle w:val="a4"/>
        <w:spacing w:before="0"/>
        <w:rPr>
          <w:rFonts w:ascii="PT Astra Serif" w:hAnsi="PT Astra Serif" w:cs="PT Astra Serif"/>
          <w:sz w:val="18"/>
          <w:szCs w:val="18"/>
        </w:rPr>
      </w:pPr>
    </w:p>
    <w:p w:rsidR="00C14B08" w:rsidRPr="005A2829" w:rsidRDefault="00C14B08">
      <w:pPr>
        <w:pStyle w:val="a4"/>
        <w:spacing w:before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4"/>
        <w:spacing w:before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C14B08" w:rsidRPr="005A2829" w:rsidRDefault="00C14B08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</w:rPr>
      </w:pPr>
      <w:r w:rsidRPr="007E49B7">
        <w:rPr>
          <w:rFonts w:ascii="PT Astra Serif" w:hAnsi="PT Astra Serif"/>
          <w:szCs w:val="20"/>
        </w:rPr>
        <w:t>Татьяна Павловна Круглова</w:t>
      </w: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</w:rPr>
      </w:pPr>
      <w:r w:rsidRPr="007E49B7">
        <w:rPr>
          <w:rFonts w:ascii="PT Astra Serif" w:hAnsi="PT Astra Serif"/>
          <w:szCs w:val="20"/>
        </w:rPr>
        <w:t>(382 2) 901 899</w:t>
      </w:r>
    </w:p>
    <w:p w:rsidR="006B2F2B" w:rsidRPr="007E49B7" w:rsidRDefault="00CD19FC" w:rsidP="006B2F2B">
      <w:pPr>
        <w:pStyle w:val="afff0"/>
        <w:ind w:left="0"/>
        <w:rPr>
          <w:rFonts w:ascii="PT Astra Serif" w:hAnsi="PT Astra Serif"/>
          <w:szCs w:val="20"/>
          <w:lang w:val="en-US"/>
        </w:rPr>
      </w:pPr>
      <w:hyperlink r:id="rId9" w:history="1">
        <w:r w:rsidR="006B2F2B" w:rsidRPr="007E49B7">
          <w:rPr>
            <w:rStyle w:val="af8"/>
            <w:rFonts w:ascii="PT Astra Serif" w:eastAsia="Arial" w:hAnsi="PT Astra Serif"/>
            <w:szCs w:val="20"/>
            <w:lang w:val="en-US"/>
          </w:rPr>
          <w:t>komtp@tomsk.gov.ru</w:t>
        </w:r>
      </w:hyperlink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  <w:lang w:val="en-US"/>
        </w:rPr>
        <w:sectPr w:rsidR="006B2F2B" w:rsidRPr="007E49B7" w:rsidSect="00765564">
          <w:headerReference w:type="even" r:id="rId10"/>
          <w:pgSz w:w="11906" w:h="16838" w:code="9"/>
          <w:pgMar w:top="1134" w:right="851" w:bottom="1134" w:left="1418" w:header="539" w:footer="720" w:gutter="0"/>
          <w:cols w:space="708"/>
          <w:titlePg/>
          <w:docGrid w:linePitch="360"/>
        </w:sectPr>
      </w:pP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lastRenderedPageBreak/>
        <w:t>ОТЧЕТ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202</w:t>
      </w:r>
      <w:r>
        <w:rPr>
          <w:rFonts w:ascii="PT Astra Serif" w:hAnsi="PT Astra Serif" w:cs="Times New Roman"/>
          <w:sz w:val="24"/>
          <w:szCs w:val="24"/>
        </w:rPr>
        <w:t>5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B2F2B" w:rsidRPr="007E49B7" w:rsidRDefault="006B2F2B" w:rsidP="006B2F2B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 w:rsidR="006B2F2B" w:rsidRPr="007E49B7" w:rsidTr="00FD5426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53</w:t>
            </w:r>
            <w:r w:rsidRPr="007E49B7">
              <w:rPr>
                <w:rStyle w:val="af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43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6B2F2B">
              <w:rPr>
                <w:rFonts w:ascii="PT Astra Serif" w:hAnsi="PT Astra Serif" w:cs="Times New Roman"/>
                <w:sz w:val="16"/>
                <w:szCs w:val="16"/>
              </w:rPr>
              <w:t>43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8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«Томсклес»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«Томсклесхоз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B2F2B" w:rsidRPr="007E49B7" w:rsidRDefault="006B2F2B" w:rsidP="006B2F2B">
      <w:pPr>
        <w:rPr>
          <w:rFonts w:ascii="PT Astra Serif" w:hAnsi="PT Astra Serif"/>
        </w:rPr>
      </w:pP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  <w:lang w:val="en-US"/>
        </w:rPr>
      </w:pPr>
    </w:p>
    <w:p w:rsidR="00C14B08" w:rsidRPr="005A2829" w:rsidRDefault="00C14B08" w:rsidP="006B2F2B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sectPr w:rsidR="00C14B08" w:rsidRPr="005A2829" w:rsidSect="006B2F2B">
      <w:headerReference w:type="default" r:id="rId11"/>
      <w:footerReference w:type="even" r:id="rId12"/>
      <w:pgSz w:w="16840" w:h="11907" w:orient="landscape"/>
      <w:pgMar w:top="1418" w:right="1134" w:bottom="851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9FC" w:rsidRDefault="00CD19FC">
      <w:pPr>
        <w:spacing w:before="0"/>
      </w:pPr>
      <w:r>
        <w:separator/>
      </w:r>
    </w:p>
  </w:endnote>
  <w:endnote w:type="continuationSeparator" w:id="0">
    <w:p w:rsidR="00CD19FC" w:rsidRDefault="00CD19F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9FC" w:rsidRDefault="00CD19FC">
      <w:pPr>
        <w:spacing w:before="0"/>
      </w:pPr>
      <w:r>
        <w:separator/>
      </w:r>
    </w:p>
  </w:footnote>
  <w:footnote w:type="continuationSeparator" w:id="0">
    <w:p w:rsidR="00CD19FC" w:rsidRDefault="00CD19FC">
      <w:pPr>
        <w:spacing w:before="0"/>
      </w:pPr>
      <w:r>
        <w:continuationSeparator/>
      </w:r>
    </w:p>
  </w:footnote>
  <w:footnote w:id="1">
    <w:p w:rsidR="006B2F2B" w:rsidRDefault="006B2F2B" w:rsidP="006B2F2B">
      <w:pPr>
        <w:pStyle w:val="ad"/>
      </w:pPr>
      <w:r>
        <w:rPr>
          <w:rStyle w:val="af"/>
        </w:rPr>
        <w:footnoteRef/>
      </w:r>
      <w:r>
        <w:t xml:space="preserve"> Из них 10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F2B" w:rsidRDefault="006B2F2B">
    <w:pPr>
      <w:pStyle w:val="af6"/>
      <w:framePr w:wrap="around" w:vAnchor="text" w:hAnchor="margin" w:xAlign="center" w:y="1"/>
      <w:rPr>
        <w:rStyle w:val="afff1"/>
      </w:rPr>
    </w:pPr>
    <w:r>
      <w:rPr>
        <w:rStyle w:val="afff1"/>
      </w:rPr>
      <w:fldChar w:fldCharType="begin"/>
    </w:r>
    <w:r>
      <w:rPr>
        <w:rStyle w:val="afff1"/>
      </w:rPr>
      <w:instrText xml:space="preserve">PAGE  </w:instrText>
    </w:r>
    <w:r>
      <w:rPr>
        <w:rStyle w:val="afff1"/>
      </w:rPr>
      <w:fldChar w:fldCharType="end"/>
    </w:r>
  </w:p>
  <w:p w:rsidR="006B2F2B" w:rsidRDefault="006B2F2B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pStyle w:val="af6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fldChar w:fldCharType="begin"/>
    </w:r>
    <w:r>
      <w:rPr>
        <w:rFonts w:ascii="PT Astra Serif" w:eastAsia="PT Astra Serif" w:hAnsi="PT Astra Serif" w:cs="PT Astra Serif"/>
        <w:sz w:val="28"/>
        <w:szCs w:val="28"/>
      </w:rPr>
      <w:instrText>PAGE   \* MERGEFORMAT</w:instrText>
    </w:r>
    <w:r>
      <w:rPr>
        <w:rFonts w:ascii="PT Astra Serif" w:eastAsia="PT Astra Serif" w:hAnsi="PT Astra Serif" w:cs="PT Astra Serif"/>
        <w:sz w:val="28"/>
        <w:szCs w:val="28"/>
      </w:rPr>
      <w:fldChar w:fldCharType="separate"/>
    </w:r>
    <w:r w:rsidR="00276825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0" w15:restartNumberingAfterBreak="0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3" w15:restartNumberingAfterBreak="0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7" w15:restartNumberingAfterBreak="0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8" w15:restartNumberingAfterBreak="0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 w15:restartNumberingAfterBreak="0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 w15:restartNumberingAfterBreak="0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7" w15:restartNumberingAfterBreak="0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 w15:restartNumberingAfterBreak="0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 w15:restartNumberingAfterBreak="0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2B"/>
    <w:rsid w:val="001806FB"/>
    <w:rsid w:val="001C082E"/>
    <w:rsid w:val="00276825"/>
    <w:rsid w:val="005A2829"/>
    <w:rsid w:val="005A6174"/>
    <w:rsid w:val="006B2F2B"/>
    <w:rsid w:val="007C03FF"/>
    <w:rsid w:val="0094345F"/>
    <w:rsid w:val="0099751B"/>
    <w:rsid w:val="00C14B08"/>
    <w:rsid w:val="00CD19FC"/>
    <w:rsid w:val="00DE7337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E767E-E0A6-4F5A-AC94-F18DCFBC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single" w:sz="4" w:space="0" w:color="ACCCE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single" w:sz="4" w:space="0" w:color="A5A5A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single" w:sz="4" w:space="0" w:color="95A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single" w:sz="4" w:space="0" w:color="ADD39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single" w:sz="4" w:space="0" w:color="5B9BD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single" w:sz="4" w:space="0" w:color="C9C9C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single" w:sz="4" w:space="0" w:color="8DA9D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single" w:sz="4" w:space="0" w:color="A9D08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3"/>
    <w:link w:val="ae"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rPr>
      <w:sz w:val="18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link w:val="affa"/>
    <w:rPr>
      <w:rFonts w:ascii="Arial" w:hAnsi="Arial"/>
    </w:rPr>
  </w:style>
  <w:style w:type="character" w:customStyle="1" w:styleId="affc">
    <w:name w:val="Участник процесса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uiPriority w:val="99"/>
    <w:semiHidden/>
    <w:rPr>
      <w:color w:val="808080"/>
    </w:rPr>
  </w:style>
  <w:style w:type="character" w:styleId="afff">
    <w:name w:val="FollowedHyperlink"/>
    <w:semiHidden/>
    <w:unhideWhenUsed/>
    <w:rPr>
      <w:color w:val="954F72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fff1">
    <w:name w:val="page number"/>
    <w:rsid w:val="006B2F2B"/>
  </w:style>
  <w:style w:type="paragraph" w:customStyle="1" w:styleId="ConsPlusNormal">
    <w:name w:val="ConsPlusNorma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Cell">
    <w:name w:val="ConsPlusCel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mtp@tomsk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44;&#1077;&#1087;&#1072;&#1088;&#1090;&#1072;&#1084;&#1077;&#1085;&#1090;&#1072;%20&#1083;&#1077;&#1089;&#1085;&#1086;&#1075;&#1086;%20&#1093;&#1086;&#1079;&#1103;&#1081;&#1089;&#1090;&#1074;&#1072;%20&#1058;&#1086;&#1084;&#1089;&#1082;&#1086;&#1081;%20&#1086;&#1073;&#1083;&#1072;&#1089;&#1090;&#1080;%20&#1053;&#1054;&#1042;&#1067;&#104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F44EC-3E77-4C47-9EF9-1AE5B40D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лесного хозяйства Томской области НОВЫЙ</Template>
  <TotalTime>6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lastModifiedBy>Татьяна Павловна Круглова</cp:lastModifiedBy>
  <cp:revision>4</cp:revision>
  <cp:lastPrinted>2025-03-26T08:55:00Z</cp:lastPrinted>
  <dcterms:created xsi:type="dcterms:W3CDTF">2025-03-26T08:50:00Z</dcterms:created>
  <dcterms:modified xsi:type="dcterms:W3CDTF">2025-04-08T09:37:00Z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